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AD50C5">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AD50C5">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AD50C5">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AD50C5">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A1F7F71" w:rsidR="003F1CB6" w:rsidRPr="00403D69" w:rsidRDefault="006F757C" w:rsidP="003F1CB6">
            <w:pPr>
              <w:spacing w:line="360" w:lineRule="auto"/>
              <w:jc w:val="center"/>
              <w:rPr>
                <w:rFonts w:ascii="Arial" w:hAnsi="Arial" w:cs="Arial"/>
                <w:b/>
              </w:rPr>
            </w:pPr>
            <w:r w:rsidRPr="00C84572">
              <w:rPr>
                <w:rFonts w:ascii="Arial" w:hAnsi="Arial" w:cs="Arial"/>
                <w:b/>
              </w:rPr>
              <w:t>4</w:t>
            </w:r>
          </w:p>
        </w:tc>
      </w:tr>
      <w:tr w:rsidR="003F1CB6" w:rsidRPr="00403D69" w14:paraId="7CE10647" w14:textId="77777777" w:rsidTr="00AD50C5">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AD50C5">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2F46A86"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t>6</w:t>
            </w:r>
          </w:p>
        </w:tc>
      </w:tr>
      <w:tr w:rsidR="003F1CB6" w:rsidRPr="00403D69" w14:paraId="454B2811" w14:textId="77777777" w:rsidTr="00AD50C5">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AD50C5">
        <w:trPr>
          <w:trHeight w:val="414"/>
        </w:trPr>
        <w:tc>
          <w:tcPr>
            <w:tcW w:w="4439" w:type="pct"/>
            <w:vMerge w:val="restart"/>
            <w:shd w:val="clear" w:color="auto" w:fill="auto"/>
            <w:hideMark/>
          </w:tcPr>
          <w:p w14:paraId="6F4CF8BA" w14:textId="77777777"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AD50C5">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AD50C5">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B1EF6F1" w:rsidR="003F1CB6" w:rsidRPr="00403D69" w:rsidRDefault="001074D3" w:rsidP="003F1CB6">
            <w:pPr>
              <w:spacing w:line="360" w:lineRule="auto"/>
              <w:jc w:val="center"/>
              <w:rPr>
                <w:rFonts w:ascii="Arial" w:hAnsi="Arial" w:cs="Arial"/>
                <w:b/>
              </w:rPr>
            </w:pPr>
            <w:r>
              <w:rPr>
                <w:rFonts w:ascii="Arial" w:hAnsi="Arial" w:cs="Arial"/>
                <w:b/>
              </w:rPr>
              <w:t>6</w:t>
            </w:r>
          </w:p>
        </w:tc>
      </w:tr>
      <w:tr w:rsidR="003F1CB6" w:rsidRPr="00403D69" w14:paraId="2F2B0472" w14:textId="77777777" w:rsidTr="00AD50C5">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021DD5C" w:rsidR="003F1CB6" w:rsidRPr="00403D69" w:rsidRDefault="001074D3"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AD50C5">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F56AAF5" w:rsidR="003F1CB6" w:rsidRPr="00403D69" w:rsidRDefault="001074D3"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AD50C5">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06C32F0" w:rsidR="003F1CB6" w:rsidRPr="00403D69" w:rsidRDefault="001074D3"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AD50C5">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B5CE2DB" w:rsidR="003F1CB6" w:rsidRPr="00403D69" w:rsidRDefault="00FD7EDC" w:rsidP="003F1CB6">
            <w:pPr>
              <w:spacing w:line="360" w:lineRule="auto"/>
              <w:jc w:val="center"/>
              <w:rPr>
                <w:rFonts w:ascii="Arial" w:hAnsi="Arial" w:cs="Arial"/>
                <w:b/>
              </w:rPr>
            </w:pPr>
            <w:r>
              <w:rPr>
                <w:rFonts w:ascii="Arial" w:hAnsi="Arial" w:cs="Arial"/>
                <w:b/>
              </w:rPr>
              <w:t>7</w:t>
            </w:r>
          </w:p>
        </w:tc>
      </w:tr>
      <w:tr w:rsidR="003F1CB6" w:rsidRPr="00403D69" w14:paraId="3CFE61AF" w14:textId="77777777" w:rsidTr="00AD50C5">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955DB5C" w:rsidR="003F1CB6" w:rsidRPr="00403D69" w:rsidRDefault="00971485"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AD50C5">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E6B74AF" w:rsidR="003F1CB6" w:rsidRPr="00403D69" w:rsidRDefault="001074D3"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AD50C5">
        <w:trPr>
          <w:trHeight w:val="20"/>
        </w:trPr>
        <w:tc>
          <w:tcPr>
            <w:tcW w:w="4439" w:type="pct"/>
            <w:shd w:val="clear" w:color="auto" w:fill="auto"/>
          </w:tcPr>
          <w:p w14:paraId="5A6A29C8" w14:textId="3642E1C9" w:rsidR="003F1CB6" w:rsidRDefault="003F1CB6" w:rsidP="003F1CB6">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355AD5">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5D1B2ED" w14:textId="283D6E3D" w:rsidR="003F1CB6" w:rsidRDefault="003F1CB6" w:rsidP="00A82FD9">
            <w:pPr>
              <w:spacing w:line="360" w:lineRule="auto"/>
              <w:jc w:val="center"/>
              <w:rPr>
                <w:rFonts w:ascii="Arial" w:hAnsi="Arial" w:cs="Arial"/>
                <w:b/>
              </w:rPr>
            </w:pPr>
            <w:r>
              <w:rPr>
                <w:rFonts w:ascii="Arial" w:hAnsi="Arial" w:cs="Arial"/>
                <w:b/>
              </w:rPr>
              <w:t>1</w:t>
            </w:r>
            <w:r w:rsidR="001074D3">
              <w:rPr>
                <w:rFonts w:ascii="Arial" w:hAnsi="Arial" w:cs="Arial"/>
                <w:b/>
              </w:rPr>
              <w:t>1</w:t>
            </w:r>
          </w:p>
        </w:tc>
      </w:tr>
      <w:tr w:rsidR="003F1CB6" w:rsidRPr="00403D69" w14:paraId="746BE4DF" w14:textId="77777777" w:rsidTr="00AD50C5">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00BBE4E4" w:rsidR="003F1CB6" w:rsidRPr="00403D69" w:rsidRDefault="003F1CB6" w:rsidP="00751DCF">
            <w:pPr>
              <w:spacing w:line="360" w:lineRule="auto"/>
              <w:jc w:val="center"/>
              <w:rPr>
                <w:rFonts w:ascii="Arial" w:hAnsi="Arial" w:cs="Arial"/>
                <w:b/>
              </w:rPr>
            </w:pPr>
            <w:r w:rsidRPr="001B3167">
              <w:rPr>
                <w:rFonts w:ascii="Arial" w:hAnsi="Arial" w:cs="Arial"/>
                <w:b/>
              </w:rPr>
              <w:t>1</w:t>
            </w:r>
            <w:r w:rsidR="00FD7EDC">
              <w:rPr>
                <w:rFonts w:ascii="Arial" w:hAnsi="Arial" w:cs="Arial"/>
                <w:b/>
              </w:rPr>
              <w:t>1</w:t>
            </w:r>
          </w:p>
        </w:tc>
      </w:tr>
      <w:tr w:rsidR="003F1CB6" w:rsidRPr="00403D69" w14:paraId="2F8B1763" w14:textId="77777777" w:rsidTr="00AD50C5">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D5EFD75" w:rsidR="003F1CB6" w:rsidRPr="00403D69" w:rsidRDefault="00A82FD9" w:rsidP="003F1CB6">
            <w:pPr>
              <w:spacing w:line="360" w:lineRule="auto"/>
              <w:jc w:val="center"/>
              <w:rPr>
                <w:rFonts w:ascii="Arial" w:hAnsi="Arial" w:cs="Arial"/>
                <w:b/>
              </w:rPr>
            </w:pPr>
            <w:r>
              <w:rPr>
                <w:rFonts w:ascii="Arial" w:hAnsi="Arial" w:cs="Arial"/>
                <w:b/>
              </w:rPr>
              <w:t>1</w:t>
            </w:r>
            <w:r w:rsidR="001074D3">
              <w:rPr>
                <w:rFonts w:ascii="Arial" w:hAnsi="Arial" w:cs="Arial"/>
                <w:b/>
              </w:rPr>
              <w:t>2</w:t>
            </w:r>
          </w:p>
        </w:tc>
      </w:tr>
      <w:tr w:rsidR="003F1CB6" w:rsidRPr="00403D69" w14:paraId="6CA1BCEB" w14:textId="77777777" w:rsidTr="00AD50C5">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0D6DCF3E" w:rsidR="003F1CB6" w:rsidRPr="00403D69" w:rsidRDefault="003F1CB6" w:rsidP="00A82FD9">
            <w:pPr>
              <w:spacing w:line="360" w:lineRule="auto"/>
              <w:jc w:val="center"/>
              <w:rPr>
                <w:rFonts w:ascii="Arial" w:hAnsi="Arial" w:cs="Arial"/>
                <w:b/>
              </w:rPr>
            </w:pPr>
            <w:r>
              <w:rPr>
                <w:rFonts w:ascii="Arial" w:hAnsi="Arial" w:cs="Arial"/>
                <w:b/>
              </w:rPr>
              <w:t>1</w:t>
            </w:r>
            <w:r w:rsidR="001074D3">
              <w:rPr>
                <w:rFonts w:ascii="Arial" w:hAnsi="Arial" w:cs="Arial"/>
                <w:b/>
              </w:rPr>
              <w:t>2</w:t>
            </w:r>
          </w:p>
        </w:tc>
      </w:tr>
      <w:tr w:rsidR="003F1CB6" w:rsidRPr="00403D69" w14:paraId="7FE4ECCC" w14:textId="77777777" w:rsidTr="00AD50C5">
        <w:trPr>
          <w:trHeight w:val="20"/>
        </w:trPr>
        <w:tc>
          <w:tcPr>
            <w:tcW w:w="4439" w:type="pct"/>
            <w:shd w:val="clear" w:color="auto" w:fill="auto"/>
          </w:tcPr>
          <w:p w14:paraId="13D97843" w14:textId="2D9BDDBE" w:rsidR="003F1CB6" w:rsidRPr="001B3167" w:rsidRDefault="006D1583" w:rsidP="00343FDF">
            <w:pPr>
              <w:pStyle w:val="Prrafodelista"/>
              <w:numPr>
                <w:ilvl w:val="0"/>
                <w:numId w:val="11"/>
              </w:numPr>
              <w:spacing w:after="180" w:line="360" w:lineRule="auto"/>
              <w:jc w:val="both"/>
              <w:rPr>
                <w:rFonts w:ascii="Arial" w:hAnsi="Arial" w:cs="Arial"/>
                <w:b/>
                <w:bCs/>
              </w:rPr>
            </w:pPr>
            <w:r w:rsidRPr="001B3167">
              <w:rPr>
                <w:rFonts w:ascii="Arial" w:hAnsi="Arial" w:cs="Arial"/>
                <w:b/>
                <w:bCs/>
              </w:rPr>
              <w:t>Resumen de Resultados Finales</w:t>
            </w:r>
            <w:r w:rsidR="00343FDF" w:rsidRPr="001B3167">
              <w:rPr>
                <w:rFonts w:ascii="Arial" w:hAnsi="Arial" w:cs="Arial"/>
                <w:b/>
                <w:bCs/>
              </w:rPr>
              <w:t xml:space="preserve"> de Auditoría</w:t>
            </w:r>
            <w:r w:rsidRPr="001B3167">
              <w:rPr>
                <w:rFonts w:ascii="Arial" w:hAnsi="Arial" w:cs="Arial"/>
                <w:b/>
                <w:bCs/>
              </w:rPr>
              <w:t xml:space="preserve"> y </w:t>
            </w:r>
            <w:r w:rsidR="007D48A8" w:rsidRPr="001B3167">
              <w:rPr>
                <w:rFonts w:ascii="Arial" w:hAnsi="Arial" w:cs="Arial"/>
                <w:b/>
                <w:bCs/>
              </w:rPr>
              <w:t xml:space="preserve">Observaciones </w:t>
            </w:r>
            <w:r w:rsidR="007D48A8">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18E7639B" w14:textId="6B13F70C" w:rsidR="003F1CB6" w:rsidRPr="00403D69" w:rsidRDefault="003F1CB6" w:rsidP="00905E51">
            <w:pPr>
              <w:spacing w:line="360" w:lineRule="auto"/>
              <w:jc w:val="center"/>
              <w:rPr>
                <w:rFonts w:ascii="Arial" w:hAnsi="Arial" w:cs="Arial"/>
                <w:b/>
              </w:rPr>
            </w:pPr>
            <w:r w:rsidRPr="001B3167">
              <w:rPr>
                <w:rFonts w:ascii="Arial" w:hAnsi="Arial" w:cs="Arial"/>
                <w:b/>
              </w:rPr>
              <w:t>1</w:t>
            </w:r>
            <w:r w:rsidR="00FD7EDC">
              <w:rPr>
                <w:rFonts w:ascii="Arial" w:hAnsi="Arial" w:cs="Arial"/>
                <w:b/>
              </w:rPr>
              <w:t>2</w:t>
            </w:r>
          </w:p>
        </w:tc>
      </w:tr>
      <w:tr w:rsidR="003F1CB6" w:rsidRPr="00403D69" w14:paraId="06F62119" w14:textId="77777777" w:rsidTr="00AD50C5">
        <w:trPr>
          <w:trHeight w:val="1261"/>
        </w:trPr>
        <w:tc>
          <w:tcPr>
            <w:tcW w:w="4439" w:type="pct"/>
            <w:shd w:val="clear" w:color="auto" w:fill="auto"/>
          </w:tcPr>
          <w:p w14:paraId="0C5D56DB" w14:textId="5EC0D47C" w:rsidR="003F1CB6" w:rsidRPr="001B3167" w:rsidRDefault="006D1583" w:rsidP="008909BC">
            <w:pPr>
              <w:pStyle w:val="Prrafodelista"/>
              <w:numPr>
                <w:ilvl w:val="0"/>
                <w:numId w:val="11"/>
              </w:numPr>
              <w:spacing w:after="180" w:line="360" w:lineRule="auto"/>
              <w:jc w:val="both"/>
              <w:rPr>
                <w:rFonts w:ascii="Arial" w:hAnsi="Arial" w:cs="Arial"/>
                <w:b/>
                <w:bCs/>
              </w:rPr>
            </w:pPr>
            <w:r w:rsidRPr="001B3167">
              <w:rPr>
                <w:rFonts w:ascii="Arial" w:hAnsi="Arial" w:cs="Arial"/>
                <w:b/>
                <w:bCs/>
              </w:rPr>
              <w:lastRenderedPageBreak/>
              <w:t xml:space="preserve">Observaciones </w:t>
            </w:r>
            <w:r w:rsidR="008909BC" w:rsidRPr="001B3167">
              <w:rPr>
                <w:rFonts w:ascii="Arial" w:hAnsi="Arial" w:cs="Arial"/>
                <w:b/>
                <w:bCs/>
              </w:rPr>
              <w:t>D</w:t>
            </w:r>
            <w:r w:rsidRPr="001B3167">
              <w:rPr>
                <w:rFonts w:ascii="Arial" w:hAnsi="Arial" w:cs="Arial"/>
                <w:b/>
                <w:bCs/>
              </w:rPr>
              <w:t>eterminadas</w:t>
            </w:r>
            <w:r w:rsidR="00355816">
              <w:rPr>
                <w:rFonts w:ascii="Arial" w:hAnsi="Arial" w:cs="Arial"/>
                <w:b/>
                <w:bCs/>
              </w:rPr>
              <w:t xml:space="preserve"> por Auditoría en Materia Financiera</w:t>
            </w:r>
            <w:r w:rsidRPr="001B3167">
              <w:rPr>
                <w:rFonts w:ascii="Arial" w:hAnsi="Arial" w:cs="Arial"/>
                <w:b/>
                <w:bCs/>
              </w:rPr>
              <w:t xml:space="preserve">, </w:t>
            </w:r>
            <w:r w:rsidR="003F1CB6" w:rsidRPr="001B3167">
              <w:rPr>
                <w:rFonts w:ascii="Arial" w:hAnsi="Arial" w:cs="Arial"/>
                <w:b/>
                <w:bCs/>
              </w:rPr>
              <w:t xml:space="preserve">Justificaciones y Aclaraciones </w:t>
            </w:r>
            <w:r w:rsidRPr="001B3167">
              <w:rPr>
                <w:rFonts w:ascii="Arial" w:hAnsi="Arial" w:cs="Arial"/>
                <w:b/>
                <w:bCs/>
              </w:rPr>
              <w:t>de</w:t>
            </w:r>
            <w:r w:rsidR="003F1CB6" w:rsidRPr="001B3167">
              <w:rPr>
                <w:rFonts w:ascii="Arial" w:hAnsi="Arial" w:cs="Arial"/>
                <w:b/>
                <w:bCs/>
              </w:rPr>
              <w:t xml:space="preserve"> la Entidad Fiscalizada</w:t>
            </w:r>
            <w:r w:rsidR="00D758CB">
              <w:rPr>
                <w:rFonts w:ascii="Arial" w:hAnsi="Arial" w:cs="Arial"/>
                <w:b/>
                <w:bCs/>
              </w:rPr>
              <w:t>,</w:t>
            </w:r>
            <w:r w:rsidR="003F1CB6" w:rsidRPr="001B3167">
              <w:rPr>
                <w:rFonts w:ascii="Arial" w:hAnsi="Arial" w:cs="Arial"/>
                <w:b/>
                <w:bCs/>
              </w:rPr>
              <w:t xml:space="preserve"> Acciones </w:t>
            </w:r>
            <w:r w:rsidR="00D758CB">
              <w:rPr>
                <w:rFonts w:ascii="Arial" w:hAnsi="Arial" w:cs="Arial"/>
                <w:b/>
                <w:bCs/>
              </w:rPr>
              <w:t xml:space="preserve">y Recomendaciones </w:t>
            </w:r>
            <w:r w:rsidR="008909BC" w:rsidRPr="001B3167">
              <w:rPr>
                <w:rFonts w:ascii="Arial" w:hAnsi="Arial" w:cs="Arial"/>
                <w:b/>
                <w:bCs/>
              </w:rPr>
              <w:t>E</w:t>
            </w:r>
            <w:r w:rsidRPr="001B3167">
              <w:rPr>
                <w:rFonts w:ascii="Arial" w:hAnsi="Arial" w:cs="Arial"/>
                <w:b/>
                <w:bCs/>
              </w:rPr>
              <w:t>mitid</w:t>
            </w:r>
            <w:r w:rsidR="003F1CB6" w:rsidRPr="001B3167">
              <w:rPr>
                <w:rFonts w:ascii="Arial" w:hAnsi="Arial" w:cs="Arial"/>
                <w:b/>
                <w:bCs/>
              </w:rPr>
              <w:t>as</w:t>
            </w:r>
          </w:p>
        </w:tc>
        <w:tc>
          <w:tcPr>
            <w:tcW w:w="561" w:type="pct"/>
            <w:shd w:val="clear" w:color="auto" w:fill="auto"/>
          </w:tcPr>
          <w:p w14:paraId="73D9D610" w14:textId="495BEA17" w:rsidR="003F1CB6" w:rsidRPr="00403D69" w:rsidRDefault="003F1CB6" w:rsidP="00A82FD9">
            <w:pPr>
              <w:spacing w:line="360" w:lineRule="auto"/>
              <w:jc w:val="center"/>
              <w:rPr>
                <w:rFonts w:ascii="Arial" w:hAnsi="Arial" w:cs="Arial"/>
                <w:b/>
              </w:rPr>
            </w:pPr>
            <w:r w:rsidRPr="001B3167">
              <w:rPr>
                <w:rFonts w:ascii="Arial" w:hAnsi="Arial" w:cs="Arial"/>
                <w:b/>
              </w:rPr>
              <w:t>1</w:t>
            </w:r>
            <w:r w:rsidR="001074D3">
              <w:rPr>
                <w:rFonts w:ascii="Arial" w:hAnsi="Arial" w:cs="Arial"/>
                <w:b/>
              </w:rPr>
              <w:t>3</w:t>
            </w:r>
          </w:p>
        </w:tc>
      </w:tr>
      <w:tr w:rsidR="003F1CB6" w:rsidRPr="00403D69" w14:paraId="23CAD7C6" w14:textId="77777777" w:rsidTr="00AD50C5">
        <w:trPr>
          <w:trHeight w:val="667"/>
        </w:trPr>
        <w:tc>
          <w:tcPr>
            <w:tcW w:w="4439" w:type="pct"/>
            <w:shd w:val="clear" w:color="auto" w:fill="auto"/>
          </w:tcPr>
          <w:p w14:paraId="2B60642C" w14:textId="77777777"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AD50C5">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62881946" w:rsidR="003F1CB6" w:rsidRPr="00403D69" w:rsidRDefault="003F1CB6" w:rsidP="00A82FD9">
            <w:pPr>
              <w:spacing w:line="360" w:lineRule="auto"/>
              <w:jc w:val="center"/>
              <w:rPr>
                <w:rFonts w:ascii="Arial" w:hAnsi="Arial" w:cs="Arial"/>
                <w:b/>
              </w:rPr>
            </w:pPr>
            <w:r>
              <w:rPr>
                <w:rFonts w:ascii="Arial" w:hAnsi="Arial" w:cs="Arial"/>
                <w:b/>
              </w:rPr>
              <w:t>1</w:t>
            </w:r>
            <w:r w:rsidR="00FD7EDC">
              <w:rPr>
                <w:rFonts w:ascii="Arial" w:hAnsi="Arial" w:cs="Arial"/>
                <w:b/>
              </w:rPr>
              <w:t>3</w:t>
            </w:r>
          </w:p>
        </w:tc>
      </w:tr>
      <w:tr w:rsidR="003F1CB6" w:rsidRPr="00403D69" w14:paraId="366303F6" w14:textId="77777777" w:rsidTr="00AD50C5">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57246CCC" w:rsidR="003F1CB6" w:rsidRPr="00403D69" w:rsidRDefault="003F1CB6" w:rsidP="00A82FD9">
            <w:pPr>
              <w:spacing w:line="360" w:lineRule="auto"/>
              <w:jc w:val="center"/>
              <w:rPr>
                <w:rFonts w:ascii="Arial" w:hAnsi="Arial" w:cs="Arial"/>
                <w:b/>
              </w:rPr>
            </w:pPr>
            <w:r>
              <w:rPr>
                <w:rFonts w:ascii="Arial" w:hAnsi="Arial" w:cs="Arial"/>
                <w:b/>
              </w:rPr>
              <w:t>1</w:t>
            </w:r>
            <w:r w:rsidR="00FD7EDC">
              <w:rPr>
                <w:rFonts w:ascii="Arial" w:hAnsi="Arial" w:cs="Arial"/>
                <w:b/>
              </w:rPr>
              <w:t>3</w:t>
            </w:r>
          </w:p>
        </w:tc>
      </w:tr>
      <w:tr w:rsidR="003F1CB6" w:rsidRPr="00403D69" w14:paraId="543A2F29" w14:textId="77777777" w:rsidTr="00AD50C5">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29A82CF2" w:rsidR="003F1CB6" w:rsidRPr="00403D69" w:rsidRDefault="003F1CB6" w:rsidP="00751DCF">
            <w:pPr>
              <w:spacing w:line="360" w:lineRule="auto"/>
              <w:jc w:val="center"/>
              <w:rPr>
                <w:rFonts w:ascii="Arial" w:hAnsi="Arial" w:cs="Arial"/>
                <w:b/>
              </w:rPr>
            </w:pPr>
            <w:r>
              <w:rPr>
                <w:rFonts w:ascii="Arial" w:hAnsi="Arial" w:cs="Arial"/>
                <w:b/>
              </w:rPr>
              <w:t>1</w:t>
            </w:r>
            <w:r w:rsidR="00FD7EDC">
              <w:rPr>
                <w:rFonts w:ascii="Arial" w:hAnsi="Arial" w:cs="Arial"/>
                <w:b/>
              </w:rPr>
              <w:t>4</w:t>
            </w:r>
          </w:p>
        </w:tc>
      </w:tr>
      <w:tr w:rsidR="003F1CB6" w:rsidRPr="00403D69" w14:paraId="3E0648E3" w14:textId="77777777" w:rsidTr="00AD50C5">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7EF76EB9" w:rsidR="003F1CB6" w:rsidRPr="00403D69" w:rsidRDefault="003F1CB6" w:rsidP="00A82FD9">
            <w:pPr>
              <w:spacing w:line="360" w:lineRule="auto"/>
              <w:jc w:val="center"/>
              <w:rPr>
                <w:rFonts w:ascii="Arial" w:hAnsi="Arial" w:cs="Arial"/>
                <w:b/>
              </w:rPr>
            </w:pPr>
            <w:r>
              <w:rPr>
                <w:rFonts w:ascii="Arial" w:hAnsi="Arial" w:cs="Arial"/>
                <w:b/>
              </w:rPr>
              <w:t>1</w:t>
            </w:r>
            <w:r w:rsidR="00FD7EDC">
              <w:rPr>
                <w:rFonts w:ascii="Arial" w:hAnsi="Arial" w:cs="Arial"/>
                <w:b/>
              </w:rPr>
              <w:t>4</w:t>
            </w:r>
          </w:p>
        </w:tc>
      </w:tr>
      <w:tr w:rsidR="003F1CB6" w:rsidRPr="00403D69" w14:paraId="57C459FF" w14:textId="77777777" w:rsidTr="00AD50C5">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2735A4E9" w:rsidR="003F1CB6" w:rsidRPr="00403D69" w:rsidRDefault="003F1CB6" w:rsidP="00A82FD9">
            <w:pPr>
              <w:spacing w:line="360" w:lineRule="auto"/>
              <w:jc w:val="center"/>
              <w:rPr>
                <w:rFonts w:ascii="Arial" w:hAnsi="Arial" w:cs="Arial"/>
                <w:b/>
              </w:rPr>
            </w:pPr>
            <w:r>
              <w:rPr>
                <w:rFonts w:ascii="Arial" w:hAnsi="Arial" w:cs="Arial"/>
                <w:b/>
              </w:rPr>
              <w:t>1</w:t>
            </w:r>
            <w:r w:rsidR="00FD7EDC">
              <w:rPr>
                <w:rFonts w:ascii="Arial" w:hAnsi="Arial" w:cs="Arial"/>
                <w:b/>
              </w:rPr>
              <w:t>5</w:t>
            </w:r>
          </w:p>
        </w:tc>
      </w:tr>
      <w:tr w:rsidR="001B3167" w:rsidRPr="00403D69" w14:paraId="59C2B8B1" w14:textId="77777777" w:rsidTr="00AD50C5">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4A45EA04" w:rsidR="001B3167" w:rsidRDefault="001B3167" w:rsidP="00A82FD9">
            <w:pPr>
              <w:spacing w:line="360" w:lineRule="auto"/>
              <w:jc w:val="center"/>
              <w:rPr>
                <w:rFonts w:ascii="Arial" w:hAnsi="Arial" w:cs="Arial"/>
                <w:b/>
              </w:rPr>
            </w:pPr>
            <w:r>
              <w:rPr>
                <w:rFonts w:ascii="Arial" w:hAnsi="Arial" w:cs="Arial"/>
                <w:b/>
              </w:rPr>
              <w:t>1</w:t>
            </w:r>
            <w:r w:rsidR="00FD7EDC">
              <w:rPr>
                <w:rFonts w:ascii="Arial" w:hAnsi="Arial" w:cs="Arial"/>
                <w:b/>
              </w:rPr>
              <w:t>6</w:t>
            </w:r>
          </w:p>
        </w:tc>
      </w:tr>
      <w:tr w:rsidR="003F1CB6" w:rsidRPr="00403D69" w14:paraId="2B710375" w14:textId="77777777" w:rsidTr="00AD50C5">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4017359" w:rsidR="003F1CB6" w:rsidRPr="00403D69" w:rsidRDefault="003F1CB6" w:rsidP="00905E51">
            <w:pPr>
              <w:spacing w:line="360" w:lineRule="auto"/>
              <w:jc w:val="center"/>
              <w:rPr>
                <w:rFonts w:ascii="Arial" w:hAnsi="Arial" w:cs="Arial"/>
                <w:b/>
              </w:rPr>
            </w:pPr>
            <w:r>
              <w:rPr>
                <w:rFonts w:ascii="Arial" w:hAnsi="Arial" w:cs="Arial"/>
                <w:b/>
              </w:rPr>
              <w:t>1</w:t>
            </w:r>
            <w:r w:rsidR="00FD7EDC">
              <w:rPr>
                <w:rFonts w:ascii="Arial" w:hAnsi="Arial" w:cs="Arial"/>
                <w:b/>
              </w:rPr>
              <w:t>6</w:t>
            </w:r>
          </w:p>
        </w:tc>
      </w:tr>
      <w:tr w:rsidR="003F1CB6" w:rsidRPr="00403D69" w14:paraId="0733ECD1" w14:textId="77777777" w:rsidTr="00AD50C5">
        <w:trPr>
          <w:trHeight w:val="563"/>
        </w:trPr>
        <w:tc>
          <w:tcPr>
            <w:tcW w:w="4439" w:type="pct"/>
            <w:shd w:val="clear" w:color="auto" w:fill="auto"/>
          </w:tcPr>
          <w:p w14:paraId="299E5B4C" w14:textId="7D7DF8C1" w:rsidR="003F1CB6" w:rsidRDefault="003F1CB6" w:rsidP="003F1CB6">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sidR="00355AD5">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B214A80" w14:textId="7E4AFDC7" w:rsidR="003F1CB6" w:rsidRPr="00403D69" w:rsidRDefault="00F837E5" w:rsidP="00F837E5">
            <w:pPr>
              <w:spacing w:line="360" w:lineRule="auto"/>
              <w:jc w:val="center"/>
              <w:rPr>
                <w:rFonts w:ascii="Arial" w:hAnsi="Arial" w:cs="Arial"/>
                <w:b/>
              </w:rPr>
            </w:pPr>
            <w:r>
              <w:rPr>
                <w:rFonts w:ascii="Arial" w:hAnsi="Arial" w:cs="Arial"/>
                <w:b/>
              </w:rPr>
              <w:t>1</w:t>
            </w:r>
            <w:r w:rsidR="00FD7EDC">
              <w:rPr>
                <w:rFonts w:ascii="Arial" w:hAnsi="Arial" w:cs="Arial"/>
                <w:b/>
              </w:rPr>
              <w:t>8</w:t>
            </w:r>
          </w:p>
        </w:tc>
      </w:tr>
      <w:tr w:rsidR="003F1CB6" w:rsidRPr="00403D69" w14:paraId="2FD01E24" w14:textId="77777777" w:rsidTr="00AD50C5">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4CFBDD93" w:rsidR="003F1CB6" w:rsidRPr="00403D69" w:rsidRDefault="001074D3" w:rsidP="00A82FD9">
            <w:pPr>
              <w:spacing w:line="360" w:lineRule="auto"/>
              <w:jc w:val="center"/>
              <w:rPr>
                <w:rFonts w:ascii="Arial" w:hAnsi="Arial" w:cs="Arial"/>
                <w:b/>
              </w:rPr>
            </w:pPr>
            <w:r>
              <w:rPr>
                <w:rFonts w:ascii="Arial" w:hAnsi="Arial" w:cs="Arial"/>
                <w:b/>
              </w:rPr>
              <w:t>1</w:t>
            </w:r>
            <w:r w:rsidR="00FD7EDC">
              <w:rPr>
                <w:rFonts w:ascii="Arial" w:hAnsi="Arial" w:cs="Arial"/>
                <w:b/>
              </w:rPr>
              <w:t>8</w:t>
            </w:r>
          </w:p>
        </w:tc>
      </w:tr>
      <w:tr w:rsidR="003F1CB6" w:rsidRPr="00403D69" w14:paraId="05C40040" w14:textId="77777777" w:rsidTr="00AD50C5">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0F1812C" w:rsidR="003F1CB6" w:rsidRPr="00403D69" w:rsidRDefault="00FD7EDC" w:rsidP="000820A4">
            <w:pPr>
              <w:spacing w:line="360" w:lineRule="auto"/>
              <w:jc w:val="center"/>
              <w:rPr>
                <w:rFonts w:ascii="Arial" w:hAnsi="Arial" w:cs="Arial"/>
                <w:b/>
              </w:rPr>
            </w:pPr>
            <w:r>
              <w:rPr>
                <w:rFonts w:ascii="Arial" w:hAnsi="Arial" w:cs="Arial"/>
                <w:b/>
              </w:rPr>
              <w:t>19</w:t>
            </w:r>
          </w:p>
        </w:tc>
      </w:tr>
      <w:tr w:rsidR="003F1CB6" w:rsidRPr="00403D69" w14:paraId="4D174527" w14:textId="77777777" w:rsidTr="00AD50C5">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5A7C082D" w:rsidR="003F1CB6" w:rsidRPr="00403D69" w:rsidRDefault="00FD7EDC" w:rsidP="004D4981">
            <w:pPr>
              <w:spacing w:line="360" w:lineRule="auto"/>
              <w:jc w:val="center"/>
              <w:rPr>
                <w:rFonts w:ascii="Arial" w:hAnsi="Arial" w:cs="Arial"/>
                <w:b/>
              </w:rPr>
            </w:pPr>
            <w:r>
              <w:rPr>
                <w:rFonts w:ascii="Arial" w:hAnsi="Arial" w:cs="Arial"/>
                <w:b/>
              </w:rPr>
              <w:t>19</w:t>
            </w:r>
          </w:p>
        </w:tc>
      </w:tr>
      <w:tr w:rsidR="00E21CEA" w:rsidRPr="001B3167" w14:paraId="32D76B8C" w14:textId="77777777" w:rsidTr="00AD50C5">
        <w:trPr>
          <w:trHeight w:val="20"/>
        </w:trPr>
        <w:tc>
          <w:tcPr>
            <w:tcW w:w="4439" w:type="pct"/>
            <w:shd w:val="clear" w:color="auto" w:fill="auto"/>
          </w:tcPr>
          <w:p w14:paraId="10C4D0A6" w14:textId="316EC9AA" w:rsidR="00E21CEA" w:rsidRPr="001B3167" w:rsidRDefault="003B0026" w:rsidP="00E21CEA">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sidR="007D48A8">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69851DDC" w14:textId="0BE5B478" w:rsidR="00E21CEA" w:rsidRPr="001B3167" w:rsidRDefault="00FD7EDC" w:rsidP="00A82FD9">
            <w:pPr>
              <w:spacing w:line="360" w:lineRule="auto"/>
              <w:jc w:val="center"/>
              <w:rPr>
                <w:rFonts w:ascii="Arial" w:hAnsi="Arial" w:cs="Arial"/>
                <w:b/>
              </w:rPr>
            </w:pPr>
            <w:r>
              <w:rPr>
                <w:rFonts w:ascii="Arial" w:hAnsi="Arial" w:cs="Arial"/>
                <w:b/>
              </w:rPr>
              <w:t>19</w:t>
            </w:r>
          </w:p>
        </w:tc>
      </w:tr>
      <w:tr w:rsidR="00E21CEA" w:rsidRPr="00403D69" w14:paraId="68C986D4" w14:textId="77777777" w:rsidTr="00AD50C5">
        <w:trPr>
          <w:trHeight w:val="1261"/>
        </w:trPr>
        <w:tc>
          <w:tcPr>
            <w:tcW w:w="4439" w:type="pct"/>
            <w:shd w:val="clear" w:color="auto" w:fill="auto"/>
          </w:tcPr>
          <w:p w14:paraId="0D459F8C" w14:textId="32DDC399" w:rsidR="00E21CEA" w:rsidRPr="001B3167" w:rsidRDefault="00D758CB" w:rsidP="003B0026">
            <w:pPr>
              <w:pStyle w:val="Prrafodelista"/>
              <w:numPr>
                <w:ilvl w:val="0"/>
                <w:numId w:val="16"/>
              </w:numPr>
              <w:spacing w:after="180" w:line="360" w:lineRule="auto"/>
              <w:jc w:val="both"/>
              <w:rPr>
                <w:rFonts w:ascii="Arial" w:hAnsi="Arial" w:cs="Arial"/>
                <w:b/>
                <w:bCs/>
              </w:rPr>
            </w:pPr>
            <w:r w:rsidRPr="001B3167">
              <w:rPr>
                <w:rFonts w:ascii="Arial" w:hAnsi="Arial" w:cs="Arial"/>
                <w:b/>
                <w:bCs/>
              </w:rPr>
              <w:t>Observaciones Determinadas</w:t>
            </w:r>
            <w:r w:rsidR="00355816">
              <w:rPr>
                <w:rFonts w:ascii="Arial" w:hAnsi="Arial" w:cs="Arial"/>
                <w:b/>
                <w:bCs/>
              </w:rPr>
              <w:t xml:space="preserve"> por Auditoría en Materia Financiera</w:t>
            </w:r>
            <w:r w:rsidRPr="001B3167">
              <w:rPr>
                <w:rFonts w:ascii="Arial" w:hAnsi="Arial" w:cs="Arial"/>
                <w:b/>
                <w:bCs/>
              </w:rPr>
              <w:t>, Justificaciones y Aclaraciones de la Entidad Fiscalizada</w:t>
            </w:r>
            <w:r>
              <w:rPr>
                <w:rFonts w:ascii="Arial" w:hAnsi="Arial" w:cs="Arial"/>
                <w:b/>
                <w:bCs/>
              </w:rPr>
              <w:t>,</w:t>
            </w:r>
            <w:r w:rsidRPr="001B3167">
              <w:rPr>
                <w:rFonts w:ascii="Arial" w:hAnsi="Arial" w:cs="Arial"/>
                <w:b/>
                <w:bCs/>
              </w:rPr>
              <w:t xml:space="preserve"> Acciones </w:t>
            </w:r>
            <w:r>
              <w:rPr>
                <w:rFonts w:ascii="Arial" w:hAnsi="Arial" w:cs="Arial"/>
                <w:b/>
                <w:bCs/>
              </w:rPr>
              <w:t xml:space="preserve">y Recomendaciones </w:t>
            </w:r>
            <w:r w:rsidRPr="001B3167">
              <w:rPr>
                <w:rFonts w:ascii="Arial" w:hAnsi="Arial" w:cs="Arial"/>
                <w:b/>
                <w:bCs/>
              </w:rPr>
              <w:t>Emitidas</w:t>
            </w:r>
          </w:p>
        </w:tc>
        <w:tc>
          <w:tcPr>
            <w:tcW w:w="561" w:type="pct"/>
            <w:shd w:val="clear" w:color="auto" w:fill="auto"/>
          </w:tcPr>
          <w:p w14:paraId="43066E7D" w14:textId="07B882A9" w:rsidR="00E21CEA" w:rsidRPr="00403D69" w:rsidRDefault="001074D3" w:rsidP="004D4981">
            <w:pPr>
              <w:spacing w:line="360" w:lineRule="auto"/>
              <w:jc w:val="center"/>
              <w:rPr>
                <w:rFonts w:ascii="Arial" w:hAnsi="Arial" w:cs="Arial"/>
                <w:b/>
              </w:rPr>
            </w:pPr>
            <w:r>
              <w:rPr>
                <w:rFonts w:ascii="Arial" w:hAnsi="Arial" w:cs="Arial"/>
                <w:b/>
              </w:rPr>
              <w:t>2</w:t>
            </w:r>
            <w:r w:rsidR="00FD7EDC">
              <w:rPr>
                <w:rFonts w:ascii="Arial" w:hAnsi="Arial" w:cs="Arial"/>
                <w:b/>
              </w:rPr>
              <w:t>0</w:t>
            </w:r>
          </w:p>
        </w:tc>
      </w:tr>
      <w:tr w:rsidR="0015382F" w:rsidRPr="00403D69" w14:paraId="6A2D0E7A" w14:textId="77777777" w:rsidTr="00AD50C5">
        <w:trPr>
          <w:trHeight w:val="667"/>
        </w:trPr>
        <w:tc>
          <w:tcPr>
            <w:tcW w:w="4439" w:type="pct"/>
            <w:shd w:val="clear" w:color="auto" w:fill="auto"/>
          </w:tcPr>
          <w:p w14:paraId="299D0059" w14:textId="04A6C712" w:rsidR="0015382F" w:rsidRDefault="0015382F" w:rsidP="00FE76CD">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61" w:type="pct"/>
            <w:shd w:val="clear" w:color="auto" w:fill="auto"/>
          </w:tcPr>
          <w:p w14:paraId="0723241D" w14:textId="77777777" w:rsidR="0015382F" w:rsidRPr="00403D69" w:rsidRDefault="0015382F" w:rsidP="003F1CB6">
            <w:pPr>
              <w:spacing w:line="360" w:lineRule="auto"/>
              <w:jc w:val="center"/>
              <w:rPr>
                <w:rFonts w:ascii="Arial" w:hAnsi="Arial" w:cs="Arial"/>
                <w:b/>
              </w:rPr>
            </w:pPr>
          </w:p>
        </w:tc>
      </w:tr>
      <w:tr w:rsidR="003F1CB6" w:rsidRPr="00403D69" w14:paraId="0BA5A4CD" w14:textId="77777777" w:rsidTr="00AD50C5">
        <w:trPr>
          <w:trHeight w:val="690"/>
        </w:trPr>
        <w:tc>
          <w:tcPr>
            <w:tcW w:w="4439" w:type="pct"/>
            <w:shd w:val="clear" w:color="auto" w:fill="auto"/>
          </w:tcPr>
          <w:p w14:paraId="6E20619A" w14:textId="77777777" w:rsidR="003F1CB6" w:rsidRDefault="003F1CB6" w:rsidP="003F1CB6">
            <w:pPr>
              <w:spacing w:line="360" w:lineRule="auto"/>
              <w:rPr>
                <w:rFonts w:ascii="Arial" w:hAnsi="Arial" w:cs="Arial"/>
                <w:b/>
                <w:bCs/>
              </w:rPr>
            </w:pPr>
            <w:r>
              <w:rPr>
                <w:rFonts w:ascii="Arial" w:hAnsi="Arial" w:cs="Arial"/>
                <w:b/>
                <w:bCs/>
              </w:rPr>
              <w:lastRenderedPageBreak/>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6B4D32E0" w14:textId="5742D09D" w:rsidR="003F1CB6" w:rsidRPr="00403D69" w:rsidRDefault="00FD7EDC" w:rsidP="003F1CB6">
            <w:pPr>
              <w:spacing w:line="360" w:lineRule="auto"/>
              <w:jc w:val="center"/>
              <w:rPr>
                <w:rFonts w:ascii="Arial" w:hAnsi="Arial" w:cs="Arial"/>
                <w:b/>
              </w:rPr>
            </w:pPr>
            <w:r>
              <w:rPr>
                <w:rFonts w:ascii="Arial" w:hAnsi="Arial" w:cs="Arial"/>
                <w:b/>
              </w:rPr>
              <w:t>2</w:t>
            </w:r>
            <w:r w:rsidR="00574729">
              <w:rPr>
                <w:rFonts w:ascii="Arial" w:hAnsi="Arial" w:cs="Arial"/>
                <w:b/>
              </w:rPr>
              <w:t>2</w:t>
            </w:r>
          </w:p>
        </w:tc>
      </w:tr>
      <w:tr w:rsidR="003F1CB6" w:rsidRPr="00403D69" w14:paraId="1998B1E5" w14:textId="77777777" w:rsidTr="00AD50C5">
        <w:trPr>
          <w:trHeight w:val="572"/>
        </w:trPr>
        <w:tc>
          <w:tcPr>
            <w:tcW w:w="4439" w:type="pct"/>
            <w:shd w:val="clear" w:color="auto" w:fill="auto"/>
          </w:tcPr>
          <w:p w14:paraId="6CB015D3"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A423930" w14:textId="7802F79B" w:rsidR="003F1CB6" w:rsidRPr="00403D69" w:rsidRDefault="00FD7EDC" w:rsidP="003F1CB6">
            <w:pPr>
              <w:spacing w:line="360" w:lineRule="auto"/>
              <w:jc w:val="center"/>
              <w:rPr>
                <w:rFonts w:ascii="Arial" w:hAnsi="Arial" w:cs="Arial"/>
                <w:b/>
              </w:rPr>
            </w:pPr>
            <w:r>
              <w:rPr>
                <w:rFonts w:ascii="Arial" w:hAnsi="Arial" w:cs="Arial"/>
                <w:b/>
              </w:rPr>
              <w:t>2</w:t>
            </w:r>
            <w:r w:rsidR="00574729">
              <w:rPr>
                <w:rFonts w:ascii="Arial" w:hAnsi="Arial" w:cs="Arial"/>
                <w:b/>
              </w:rPr>
              <w:t>2</w:t>
            </w:r>
          </w:p>
        </w:tc>
      </w:tr>
      <w:tr w:rsidR="003F1CB6" w:rsidRPr="00403D69" w14:paraId="01A94E0F" w14:textId="77777777" w:rsidTr="00AD50C5">
        <w:trPr>
          <w:trHeight w:val="566"/>
        </w:trPr>
        <w:tc>
          <w:tcPr>
            <w:tcW w:w="4439" w:type="pct"/>
            <w:shd w:val="clear" w:color="auto" w:fill="auto"/>
          </w:tcPr>
          <w:p w14:paraId="11ED4E4C"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7E1849D" w14:textId="62611B70" w:rsidR="003F1CB6" w:rsidRPr="00403D69" w:rsidRDefault="00FD7EDC" w:rsidP="003F1CB6">
            <w:pPr>
              <w:spacing w:line="360" w:lineRule="auto"/>
              <w:jc w:val="center"/>
              <w:rPr>
                <w:rFonts w:ascii="Arial" w:hAnsi="Arial" w:cs="Arial"/>
                <w:b/>
              </w:rPr>
            </w:pPr>
            <w:r>
              <w:rPr>
                <w:rFonts w:ascii="Arial" w:hAnsi="Arial" w:cs="Arial"/>
                <w:b/>
              </w:rPr>
              <w:t>22</w:t>
            </w:r>
          </w:p>
        </w:tc>
      </w:tr>
      <w:tr w:rsidR="003F1CB6" w:rsidRPr="00403D69" w14:paraId="714A6CFC" w14:textId="77777777" w:rsidTr="00AD50C5">
        <w:trPr>
          <w:trHeight w:val="560"/>
        </w:trPr>
        <w:tc>
          <w:tcPr>
            <w:tcW w:w="4439" w:type="pct"/>
            <w:shd w:val="clear" w:color="auto" w:fill="auto"/>
          </w:tcPr>
          <w:p w14:paraId="572452D0"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2789ECB4" w14:textId="095D1C10" w:rsidR="003F1CB6" w:rsidRPr="00403D69" w:rsidRDefault="00FD7EDC" w:rsidP="000443EC">
            <w:pPr>
              <w:spacing w:line="360" w:lineRule="auto"/>
              <w:jc w:val="center"/>
              <w:rPr>
                <w:rFonts w:ascii="Arial" w:hAnsi="Arial" w:cs="Arial"/>
                <w:b/>
              </w:rPr>
            </w:pPr>
            <w:r>
              <w:rPr>
                <w:rFonts w:ascii="Arial" w:hAnsi="Arial" w:cs="Arial"/>
                <w:b/>
              </w:rPr>
              <w:t>2</w:t>
            </w:r>
            <w:r w:rsidR="00574729">
              <w:rPr>
                <w:rFonts w:ascii="Arial" w:hAnsi="Arial" w:cs="Arial"/>
                <w:b/>
              </w:rPr>
              <w:t>3</w:t>
            </w:r>
          </w:p>
        </w:tc>
      </w:tr>
      <w:tr w:rsidR="003F1CB6" w:rsidRPr="00403D69" w14:paraId="0CB7C5CB" w14:textId="77777777" w:rsidTr="00AD50C5">
        <w:trPr>
          <w:trHeight w:val="575"/>
        </w:trPr>
        <w:tc>
          <w:tcPr>
            <w:tcW w:w="4439" w:type="pct"/>
            <w:shd w:val="clear" w:color="auto" w:fill="auto"/>
          </w:tcPr>
          <w:p w14:paraId="43D9ED20" w14:textId="3CF3A38B" w:rsidR="003F1CB6" w:rsidRDefault="00FA55F6" w:rsidP="00FA55F6">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w:t>
            </w:r>
            <w:r w:rsidR="001B3167">
              <w:rPr>
                <w:rFonts w:ascii="Arial" w:hAnsi="Arial" w:cs="Arial"/>
                <w:b/>
                <w:bCs/>
              </w:rPr>
              <w:t>Criterios de Selección</w:t>
            </w:r>
          </w:p>
        </w:tc>
        <w:tc>
          <w:tcPr>
            <w:tcW w:w="561" w:type="pct"/>
            <w:shd w:val="clear" w:color="auto" w:fill="auto"/>
          </w:tcPr>
          <w:p w14:paraId="1A6AC296" w14:textId="618F2DC2" w:rsidR="003F1CB6" w:rsidRPr="00403D69" w:rsidRDefault="00FD7EDC" w:rsidP="00681615">
            <w:pPr>
              <w:spacing w:line="360" w:lineRule="auto"/>
              <w:jc w:val="center"/>
              <w:rPr>
                <w:rFonts w:ascii="Arial" w:hAnsi="Arial" w:cs="Arial"/>
                <w:b/>
              </w:rPr>
            </w:pPr>
            <w:r>
              <w:rPr>
                <w:rFonts w:ascii="Arial" w:hAnsi="Arial" w:cs="Arial"/>
                <w:b/>
              </w:rPr>
              <w:t>23</w:t>
            </w:r>
          </w:p>
        </w:tc>
      </w:tr>
      <w:tr w:rsidR="001B3167" w:rsidRPr="00403D69" w14:paraId="33C2935D" w14:textId="77777777" w:rsidTr="00AD50C5">
        <w:trPr>
          <w:trHeight w:val="575"/>
        </w:trPr>
        <w:tc>
          <w:tcPr>
            <w:tcW w:w="4439" w:type="pct"/>
            <w:shd w:val="clear" w:color="auto" w:fill="auto"/>
          </w:tcPr>
          <w:p w14:paraId="47C9F252" w14:textId="30EDFFCA"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9621B6B" w14:textId="041D280C" w:rsidR="001B3167" w:rsidRDefault="00D470EA" w:rsidP="003F1CB6">
            <w:pPr>
              <w:spacing w:line="360" w:lineRule="auto"/>
              <w:jc w:val="center"/>
              <w:rPr>
                <w:rFonts w:ascii="Arial" w:hAnsi="Arial" w:cs="Arial"/>
                <w:b/>
              </w:rPr>
            </w:pPr>
            <w:r>
              <w:rPr>
                <w:rFonts w:ascii="Arial" w:hAnsi="Arial" w:cs="Arial"/>
                <w:b/>
              </w:rPr>
              <w:t>24</w:t>
            </w:r>
          </w:p>
        </w:tc>
      </w:tr>
      <w:tr w:rsidR="003F1CB6" w:rsidRPr="00403D69" w14:paraId="4309F425" w14:textId="77777777" w:rsidTr="00AD50C5">
        <w:trPr>
          <w:trHeight w:val="568"/>
        </w:trPr>
        <w:tc>
          <w:tcPr>
            <w:tcW w:w="4439" w:type="pct"/>
            <w:shd w:val="clear" w:color="auto" w:fill="auto"/>
          </w:tcPr>
          <w:p w14:paraId="012BB34C"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48A2715" w14:textId="72ED4482" w:rsidR="003F1CB6" w:rsidRPr="00403D69" w:rsidRDefault="00FD7EDC" w:rsidP="003F1CB6">
            <w:pPr>
              <w:spacing w:line="360" w:lineRule="auto"/>
              <w:jc w:val="center"/>
              <w:rPr>
                <w:rFonts w:ascii="Arial" w:hAnsi="Arial" w:cs="Arial"/>
                <w:b/>
              </w:rPr>
            </w:pPr>
            <w:r>
              <w:rPr>
                <w:rFonts w:ascii="Arial" w:hAnsi="Arial" w:cs="Arial"/>
                <w:b/>
              </w:rPr>
              <w:t>2</w:t>
            </w:r>
            <w:r w:rsidR="00574729">
              <w:rPr>
                <w:rFonts w:ascii="Arial" w:hAnsi="Arial" w:cs="Arial"/>
                <w:b/>
              </w:rPr>
              <w:t>5</w:t>
            </w:r>
          </w:p>
        </w:tc>
      </w:tr>
      <w:tr w:rsidR="003F1CB6" w:rsidRPr="00403D69" w14:paraId="78ABAAA5" w14:textId="77777777" w:rsidTr="00AD50C5">
        <w:trPr>
          <w:trHeight w:val="563"/>
        </w:trPr>
        <w:tc>
          <w:tcPr>
            <w:tcW w:w="4439" w:type="pct"/>
            <w:shd w:val="clear" w:color="auto" w:fill="auto"/>
          </w:tcPr>
          <w:p w14:paraId="6FE81885" w14:textId="1423B50B" w:rsidR="003F1CB6" w:rsidRDefault="003F1CB6" w:rsidP="003F1CB6">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sidR="00355AD5">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601A88B" w14:textId="368CD75C" w:rsidR="003F1CB6" w:rsidRPr="00403D69" w:rsidRDefault="00FD7EDC" w:rsidP="00681615">
            <w:pPr>
              <w:spacing w:line="360" w:lineRule="auto"/>
              <w:jc w:val="center"/>
              <w:rPr>
                <w:rFonts w:ascii="Arial" w:hAnsi="Arial" w:cs="Arial"/>
                <w:b/>
              </w:rPr>
            </w:pPr>
            <w:r>
              <w:rPr>
                <w:rFonts w:ascii="Arial" w:hAnsi="Arial" w:cs="Arial"/>
                <w:b/>
              </w:rPr>
              <w:t>26</w:t>
            </w:r>
          </w:p>
        </w:tc>
      </w:tr>
      <w:tr w:rsidR="003F1CB6" w:rsidRPr="00403D69" w14:paraId="2661DB77" w14:textId="77777777" w:rsidTr="00AD50C5">
        <w:trPr>
          <w:trHeight w:val="557"/>
        </w:trPr>
        <w:tc>
          <w:tcPr>
            <w:tcW w:w="4439" w:type="pct"/>
            <w:shd w:val="clear" w:color="auto" w:fill="auto"/>
          </w:tcPr>
          <w:p w14:paraId="6CBE6716" w14:textId="77777777" w:rsidR="003F1CB6" w:rsidRPr="00FA55F6" w:rsidRDefault="003F1CB6" w:rsidP="003F1CB6">
            <w:pPr>
              <w:spacing w:line="360" w:lineRule="auto"/>
              <w:rPr>
                <w:rFonts w:ascii="Arial" w:hAnsi="Arial" w:cs="Arial"/>
                <w:b/>
                <w:bCs/>
              </w:rPr>
            </w:pPr>
            <w:r w:rsidRPr="00FA55F6">
              <w:rPr>
                <w:rFonts w:ascii="Arial" w:hAnsi="Arial" w:cs="Arial"/>
                <w:b/>
                <w:bCs/>
              </w:rPr>
              <w:t xml:space="preserve">III.2. </w:t>
            </w:r>
            <w:r w:rsidR="002B321E" w:rsidRPr="00FA55F6">
              <w:rPr>
                <w:rFonts w:ascii="Arial" w:hAnsi="Arial" w:cs="Arial"/>
                <w:b/>
                <w:bCs/>
              </w:rPr>
              <w:t>CUMPLIMIENTO DE DISPOSICIONES LEGALES Y NORMATIVAS</w:t>
            </w:r>
          </w:p>
        </w:tc>
        <w:tc>
          <w:tcPr>
            <w:tcW w:w="561" w:type="pct"/>
            <w:shd w:val="clear" w:color="auto" w:fill="auto"/>
          </w:tcPr>
          <w:p w14:paraId="5F85AD9A" w14:textId="168EC0B8" w:rsidR="003F1CB6" w:rsidRPr="00403D69" w:rsidRDefault="00FD7EDC" w:rsidP="003F1CB6">
            <w:pPr>
              <w:spacing w:line="360" w:lineRule="auto"/>
              <w:jc w:val="center"/>
              <w:rPr>
                <w:rFonts w:ascii="Arial" w:hAnsi="Arial" w:cs="Arial"/>
                <w:b/>
              </w:rPr>
            </w:pPr>
            <w:r>
              <w:rPr>
                <w:rFonts w:ascii="Arial" w:hAnsi="Arial" w:cs="Arial"/>
                <w:b/>
              </w:rPr>
              <w:t>2</w:t>
            </w:r>
            <w:r w:rsidR="00574729">
              <w:rPr>
                <w:rFonts w:ascii="Arial" w:hAnsi="Arial" w:cs="Arial"/>
                <w:b/>
              </w:rPr>
              <w:t>7</w:t>
            </w:r>
          </w:p>
        </w:tc>
      </w:tr>
      <w:tr w:rsidR="003F1CB6" w:rsidRPr="00403D69" w14:paraId="4B549D7D" w14:textId="77777777" w:rsidTr="00AD50C5">
        <w:trPr>
          <w:trHeight w:val="578"/>
        </w:trPr>
        <w:tc>
          <w:tcPr>
            <w:tcW w:w="4439" w:type="pct"/>
            <w:shd w:val="clear" w:color="auto" w:fill="auto"/>
          </w:tcPr>
          <w:p w14:paraId="132D3B00"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93D2F83" w14:textId="34A795F5" w:rsidR="003F1CB6" w:rsidRPr="00403D69" w:rsidRDefault="00FD7EDC" w:rsidP="00681615">
            <w:pPr>
              <w:spacing w:line="360" w:lineRule="auto"/>
              <w:jc w:val="center"/>
              <w:rPr>
                <w:rFonts w:ascii="Arial" w:hAnsi="Arial" w:cs="Arial"/>
                <w:b/>
              </w:rPr>
            </w:pPr>
            <w:r>
              <w:rPr>
                <w:rFonts w:ascii="Arial" w:hAnsi="Arial" w:cs="Arial"/>
                <w:b/>
              </w:rPr>
              <w:t>27</w:t>
            </w:r>
          </w:p>
        </w:tc>
      </w:tr>
      <w:tr w:rsidR="003F1CB6" w:rsidRPr="00403D69" w14:paraId="01AEEC82" w14:textId="77777777" w:rsidTr="00AD50C5">
        <w:trPr>
          <w:trHeight w:val="572"/>
        </w:trPr>
        <w:tc>
          <w:tcPr>
            <w:tcW w:w="4439" w:type="pct"/>
            <w:shd w:val="clear" w:color="auto" w:fill="auto"/>
          </w:tcPr>
          <w:p w14:paraId="082AA9A4" w14:textId="77777777" w:rsidR="003F1CB6" w:rsidRDefault="003F1CB6" w:rsidP="003F1CB6">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14:paraId="67BABB43" w14:textId="2C1580E5" w:rsidR="003F1CB6" w:rsidRPr="00403D69" w:rsidRDefault="00D470EA" w:rsidP="003F1CB6">
            <w:pPr>
              <w:spacing w:line="360" w:lineRule="auto"/>
              <w:jc w:val="center"/>
              <w:rPr>
                <w:rFonts w:ascii="Arial" w:hAnsi="Arial" w:cs="Arial"/>
                <w:b/>
              </w:rPr>
            </w:pPr>
            <w:r>
              <w:rPr>
                <w:rFonts w:ascii="Arial" w:hAnsi="Arial" w:cs="Arial"/>
                <w:b/>
              </w:rPr>
              <w:t>27</w:t>
            </w:r>
          </w:p>
        </w:tc>
      </w:tr>
      <w:tr w:rsidR="00A409D1" w:rsidRPr="00403D69" w14:paraId="0AB47640" w14:textId="77777777" w:rsidTr="00AD50C5">
        <w:trPr>
          <w:trHeight w:val="469"/>
        </w:trPr>
        <w:tc>
          <w:tcPr>
            <w:tcW w:w="4439" w:type="pct"/>
            <w:shd w:val="clear" w:color="auto" w:fill="auto"/>
          </w:tcPr>
          <w:p w14:paraId="7974084B" w14:textId="77777777" w:rsidR="00A409D1" w:rsidRDefault="00A409D1" w:rsidP="00A409D1">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61" w:type="pct"/>
            <w:shd w:val="clear" w:color="auto" w:fill="auto"/>
          </w:tcPr>
          <w:p w14:paraId="736F2A3E" w14:textId="6CCAB286" w:rsidR="00A409D1" w:rsidRPr="00BF5F84" w:rsidRDefault="00FD7EDC" w:rsidP="00A82FD9">
            <w:pPr>
              <w:jc w:val="center"/>
              <w:rPr>
                <w:rFonts w:ascii="Arial" w:hAnsi="Arial" w:cs="Arial"/>
                <w:b/>
              </w:rPr>
            </w:pPr>
            <w:r>
              <w:rPr>
                <w:rFonts w:ascii="Arial" w:hAnsi="Arial" w:cs="Arial"/>
                <w:b/>
              </w:rPr>
              <w:t>2</w:t>
            </w:r>
            <w:r w:rsidR="00574729">
              <w:rPr>
                <w:rFonts w:ascii="Arial" w:hAnsi="Arial" w:cs="Arial"/>
                <w:b/>
              </w:rPr>
              <w:t>8</w:t>
            </w:r>
          </w:p>
        </w:tc>
      </w:tr>
    </w:tbl>
    <w:p w14:paraId="004F1D33" w14:textId="77777777" w:rsidR="003E2273" w:rsidRDefault="003E2273">
      <w:pPr>
        <w:rPr>
          <w:rFonts w:ascii="Arial" w:hAnsi="Arial" w:cs="Arial"/>
          <w:b/>
          <w:bCs/>
        </w:rPr>
      </w:pPr>
    </w:p>
    <w:p w14:paraId="17187A23" w14:textId="77777777" w:rsidR="003E2273" w:rsidRDefault="003E2273">
      <w:pPr>
        <w:rPr>
          <w:rFonts w:ascii="Arial" w:hAnsi="Arial" w:cs="Arial"/>
          <w:b/>
          <w:bCs/>
        </w:rPr>
      </w:pPr>
    </w:p>
    <w:p w14:paraId="6FC12595" w14:textId="65726B37" w:rsidR="001077FF" w:rsidRDefault="001077FF">
      <w:pPr>
        <w:rPr>
          <w:rFonts w:ascii="Arial" w:hAnsi="Arial" w:cs="Arial"/>
          <w:b/>
          <w:bCs/>
        </w:rPr>
      </w:pPr>
    </w:p>
    <w:p w14:paraId="718800EF" w14:textId="22D46182" w:rsidR="00355816" w:rsidRDefault="00355816">
      <w:pPr>
        <w:rPr>
          <w:rFonts w:ascii="Arial" w:hAnsi="Arial" w:cs="Arial"/>
          <w:b/>
          <w:bCs/>
        </w:rPr>
      </w:pPr>
    </w:p>
    <w:p w14:paraId="48AD7658" w14:textId="130C48A2" w:rsidR="00CD6846" w:rsidRDefault="00CD6846">
      <w:pPr>
        <w:rPr>
          <w:rFonts w:ascii="Arial" w:hAnsi="Arial" w:cs="Arial"/>
          <w:b/>
          <w:bCs/>
        </w:rPr>
      </w:pPr>
    </w:p>
    <w:p w14:paraId="594B3236" w14:textId="69BAEFC4" w:rsidR="005E191B" w:rsidRDefault="005E191B">
      <w:pPr>
        <w:rPr>
          <w:rFonts w:ascii="Arial" w:hAnsi="Arial" w:cs="Arial"/>
          <w:b/>
          <w:bCs/>
        </w:rPr>
      </w:pPr>
    </w:p>
    <w:p w14:paraId="438D175B" w14:textId="4417D968" w:rsidR="005E191B" w:rsidRDefault="005E191B">
      <w:pPr>
        <w:rPr>
          <w:rFonts w:ascii="Arial" w:hAnsi="Arial" w:cs="Arial"/>
          <w:b/>
          <w:bCs/>
        </w:rPr>
      </w:pPr>
    </w:p>
    <w:p w14:paraId="61FC4884" w14:textId="38D3E129" w:rsidR="00AD50C5" w:rsidRDefault="00AD50C5">
      <w:pPr>
        <w:rPr>
          <w:rFonts w:ascii="Arial" w:hAnsi="Arial" w:cs="Arial"/>
          <w:b/>
          <w:bCs/>
        </w:rPr>
      </w:pPr>
    </w:p>
    <w:p w14:paraId="3371BB36" w14:textId="0AD31E81" w:rsidR="00AD50C5" w:rsidRDefault="00AD50C5">
      <w:pPr>
        <w:rPr>
          <w:rFonts w:ascii="Arial" w:hAnsi="Arial" w:cs="Arial"/>
          <w:b/>
          <w:bCs/>
        </w:rPr>
      </w:pPr>
    </w:p>
    <w:p w14:paraId="604603C4" w14:textId="77777777" w:rsidR="00AD50C5" w:rsidRDefault="00AD50C5">
      <w:pPr>
        <w:rPr>
          <w:rFonts w:ascii="Arial" w:hAnsi="Arial" w:cs="Arial"/>
          <w:b/>
          <w:bCs/>
        </w:rPr>
      </w:pPr>
    </w:p>
    <w:p w14:paraId="3B212770" w14:textId="182F0099" w:rsidR="005E191B" w:rsidRDefault="005E191B">
      <w:pPr>
        <w:rPr>
          <w:rFonts w:ascii="Arial" w:hAnsi="Arial" w:cs="Arial"/>
          <w:b/>
          <w:bCs/>
        </w:rPr>
      </w:pPr>
    </w:p>
    <w:p w14:paraId="5E36AB9F" w14:textId="0E741CDA" w:rsidR="005E191B" w:rsidRDefault="005E191B">
      <w:pPr>
        <w:rPr>
          <w:rFonts w:ascii="Arial" w:hAnsi="Arial" w:cs="Arial"/>
          <w:b/>
          <w:bCs/>
        </w:rPr>
      </w:pPr>
    </w:p>
    <w:p w14:paraId="17839949" w14:textId="77777777" w:rsidR="005E191B" w:rsidRDefault="005E191B">
      <w:pPr>
        <w:rPr>
          <w:rFonts w:ascii="Arial" w:hAnsi="Arial" w:cs="Arial"/>
          <w:b/>
          <w:bCs/>
        </w:rPr>
      </w:pPr>
    </w:p>
    <w:p w14:paraId="70B790D7" w14:textId="34288592" w:rsidR="00CD6846" w:rsidRDefault="00CD6846">
      <w:pPr>
        <w:rPr>
          <w:rFonts w:ascii="Arial" w:hAnsi="Arial" w:cs="Arial"/>
          <w:b/>
          <w:bCs/>
        </w:rPr>
      </w:pPr>
    </w:p>
    <w:p w14:paraId="11990E94" w14:textId="353CD388" w:rsidR="00FE72FF" w:rsidRDefault="00FE72FF">
      <w:pPr>
        <w:rPr>
          <w:rFonts w:ascii="Arial" w:hAnsi="Arial" w:cs="Arial"/>
          <w:b/>
          <w:bCs/>
        </w:rPr>
      </w:pPr>
    </w:p>
    <w:p w14:paraId="798BEADC" w14:textId="77777777" w:rsidR="00FE72FF" w:rsidRDefault="00FE72FF">
      <w:pPr>
        <w:rPr>
          <w:rFonts w:ascii="Arial" w:hAnsi="Arial" w:cs="Arial"/>
          <w:b/>
          <w:bCs/>
        </w:rPr>
      </w:pPr>
    </w:p>
    <w:p w14:paraId="26109E96" w14:textId="77777777" w:rsidR="00D758CB" w:rsidRDefault="00D758CB" w:rsidP="00B93F1F">
      <w:pPr>
        <w:spacing w:line="360" w:lineRule="auto"/>
        <w:ind w:right="190"/>
        <w:rPr>
          <w:rFonts w:ascii="Arial" w:hAnsi="Arial" w:cs="Arial"/>
          <w:b/>
          <w:bCs/>
        </w:rPr>
      </w:pPr>
    </w:p>
    <w:p w14:paraId="5FCBB84B" w14:textId="3836B6D3" w:rsidR="005164C1" w:rsidRPr="00A05588" w:rsidRDefault="006447D4" w:rsidP="00B93F1F">
      <w:pPr>
        <w:spacing w:line="360" w:lineRule="auto"/>
        <w:ind w:right="190"/>
        <w:rPr>
          <w:rFonts w:ascii="Arial" w:hAnsi="Arial" w:cs="Arial"/>
          <w:b/>
          <w:bCs/>
        </w:rPr>
      </w:pPr>
      <w:r w:rsidRPr="00A05588">
        <w:rPr>
          <w:rFonts w:ascii="Arial" w:hAnsi="Arial" w:cs="Arial"/>
          <w:b/>
          <w:bCs/>
        </w:rPr>
        <w:t>INTRODUCCIÓN</w:t>
      </w:r>
    </w:p>
    <w:p w14:paraId="2569F621" w14:textId="77777777" w:rsidR="00A35B86" w:rsidRPr="00A05588" w:rsidRDefault="00A35B86" w:rsidP="00B93F1F">
      <w:pPr>
        <w:spacing w:line="360" w:lineRule="auto"/>
        <w:ind w:right="190"/>
        <w:rPr>
          <w:rFonts w:ascii="Arial" w:hAnsi="Arial" w:cs="Arial"/>
          <w:b/>
          <w:bCs/>
        </w:rPr>
      </w:pPr>
    </w:p>
    <w:p w14:paraId="6D142481" w14:textId="75959C59"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6C6021">
        <w:rPr>
          <w:rFonts w:ascii="Arial" w:hAnsi="Arial" w:cs="Arial"/>
        </w:rPr>
        <w:t>Gobierno Municipal</w:t>
      </w:r>
      <w:r w:rsidR="00171324" w:rsidRPr="002013D4">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212F8A2B" w14:textId="7EC080DC"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presente informe a esta H. </w:t>
      </w:r>
      <w:r w:rsidR="006C6021">
        <w:rPr>
          <w:rFonts w:ascii="Arial" w:hAnsi="Arial" w:cs="Arial"/>
        </w:rPr>
        <w:t>XVI</w:t>
      </w:r>
      <w:r w:rsidR="000C795B" w:rsidRPr="007D48A8">
        <w:rPr>
          <w:rFonts w:ascii="Arial" w:hAnsi="Arial" w:cs="Arial"/>
        </w:rPr>
        <w:t xml:space="preserve"> Legislatura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41609D9A"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6C6021">
        <w:rPr>
          <w:rFonts w:ascii="Arial" w:hAnsi="Arial" w:cs="Arial"/>
          <w:bCs/>
        </w:rPr>
        <w:t xml:space="preserve"> </w:t>
      </w:r>
      <w:r w:rsidR="00D44FBA">
        <w:rPr>
          <w:rFonts w:ascii="Arial" w:hAnsi="Arial" w:cs="Arial"/>
          <w:b/>
          <w:bCs/>
        </w:rPr>
        <w:t>Municipio</w:t>
      </w:r>
      <w:r w:rsidR="004E4BFF">
        <w:rPr>
          <w:rFonts w:ascii="Arial" w:hAnsi="Arial" w:cs="Arial"/>
          <w:b/>
          <w:bCs/>
        </w:rPr>
        <w:t xml:space="preserve"> de Puerto Morelos</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3CAEA5A" w14:textId="19A06009"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C6021">
        <w:rPr>
          <w:rFonts w:ascii="Arial" w:hAnsi="Arial" w:cs="Arial"/>
          <w:bCs/>
        </w:rPr>
        <w:t>el</w:t>
      </w:r>
      <w:r w:rsidR="00982A2D" w:rsidRPr="009879F6">
        <w:rPr>
          <w:rFonts w:ascii="Arial" w:hAnsi="Arial" w:cs="Arial"/>
          <w:b/>
          <w:bCs/>
        </w:rPr>
        <w:t xml:space="preserve"> </w:t>
      </w:r>
      <w:r w:rsidR="00D44FBA">
        <w:rPr>
          <w:rFonts w:ascii="Arial" w:hAnsi="Arial" w:cs="Arial"/>
          <w:b/>
          <w:bCs/>
        </w:rPr>
        <w:t>Municipio</w:t>
      </w:r>
      <w:r w:rsidR="004E4BFF">
        <w:rPr>
          <w:rFonts w:ascii="Arial" w:hAnsi="Arial" w:cs="Arial"/>
          <w:b/>
          <w:bCs/>
        </w:rPr>
        <w:t xml:space="preserve"> de Puerto Morelos</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6C6021">
        <w:rPr>
          <w:rFonts w:ascii="Arial" w:hAnsi="Arial" w:cs="Arial"/>
          <w:bCs/>
        </w:rPr>
        <w:t>2019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C6021">
        <w:rPr>
          <w:rFonts w:ascii="Arial" w:hAnsi="Arial" w:cs="Arial"/>
          <w:bCs/>
        </w:rPr>
        <w:t>ingresos recaudados,</w:t>
      </w:r>
      <w:r w:rsidR="006C6021" w:rsidRPr="000469A2">
        <w:rPr>
          <w:rFonts w:ascii="Arial" w:hAnsi="Arial" w:cs="Arial"/>
          <w:bCs/>
        </w:rPr>
        <w:t xml:space="preserve"> de los gastos efectuados</w:t>
      </w:r>
      <w:r w:rsidR="006C6021">
        <w:rPr>
          <w:rFonts w:ascii="Arial" w:hAnsi="Arial" w:cs="Arial"/>
          <w:bCs/>
        </w:rPr>
        <w:t xml:space="preserve"> </w:t>
      </w:r>
      <w:r w:rsidR="006C6021" w:rsidRPr="004E1808">
        <w:rPr>
          <w:rFonts w:ascii="Arial" w:hAnsi="Arial" w:cs="Arial"/>
          <w:bCs/>
        </w:rPr>
        <w:t xml:space="preserve">y </w:t>
      </w:r>
      <w:r w:rsidR="0040590B" w:rsidRPr="004E1808">
        <w:rPr>
          <w:rFonts w:ascii="Arial" w:hAnsi="Arial" w:cs="Arial"/>
          <w:bCs/>
        </w:rPr>
        <w:t xml:space="preserve">el pago de amortizaciones e intereses por un financiamiento contratado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78C3BAF" w14:textId="77777777" w:rsidR="003300B5" w:rsidRPr="009879F6" w:rsidRDefault="003300B5" w:rsidP="00B93F1F">
      <w:pPr>
        <w:spacing w:line="360" w:lineRule="auto"/>
        <w:ind w:right="190"/>
        <w:jc w:val="both"/>
        <w:rPr>
          <w:rFonts w:ascii="Arial" w:hAnsi="Arial" w:cs="Arial"/>
          <w:shd w:val="clear" w:color="auto" w:fill="7ED4F2"/>
        </w:rPr>
      </w:pPr>
    </w:p>
    <w:p w14:paraId="3B5FC50C" w14:textId="1B49BF77"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0"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1" w:name="_Hlk11355006"/>
      <w:r w:rsidR="00BB679F" w:rsidRPr="002B3A76">
        <w:rPr>
          <w:rFonts w:ascii="Arial" w:hAnsi="Arial" w:cs="Arial"/>
          <w:bCs/>
        </w:rPr>
        <w:t>disposiciones legales y normativas aplicables</w:t>
      </w:r>
      <w:bookmarkEnd w:id="1"/>
      <w:r w:rsidR="00BB679F" w:rsidRPr="002B3A76">
        <w:rPr>
          <w:rFonts w:ascii="Arial" w:hAnsi="Arial" w:cs="Arial"/>
          <w:bCs/>
        </w:rPr>
        <w:t>,</w:t>
      </w:r>
      <w:r w:rsidR="0031062A" w:rsidRPr="002B3A76">
        <w:rPr>
          <w:rFonts w:ascii="Arial" w:hAnsi="Arial" w:cs="Arial"/>
          <w:bCs/>
        </w:rPr>
        <w:t xml:space="preserve"> en cuanto a los ingresos y gastos públicos, </w:t>
      </w:r>
      <w:r w:rsidR="0031062A" w:rsidRPr="00D44FBA">
        <w:rPr>
          <w:rFonts w:ascii="Arial" w:hAnsi="Arial" w:cs="Arial"/>
          <w:bCs/>
        </w:rPr>
        <w:t>así como la deuda pública</w:t>
      </w:r>
      <w:r w:rsidR="00D44FBA">
        <w:rPr>
          <w:rFonts w:ascii="Arial" w:hAnsi="Arial" w:cs="Arial"/>
          <w:bCs/>
        </w:rPr>
        <w:t>,</w:t>
      </w:r>
      <w:r w:rsidR="0031062A" w:rsidRPr="00D44FBA">
        <w:rPr>
          <w:rFonts w:ascii="Arial" w:hAnsi="Arial" w:cs="Arial"/>
          <w:bCs/>
        </w:rPr>
        <w:t xml:space="preserve"> </w:t>
      </w:r>
      <w:bookmarkEnd w:id="0"/>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del</w:t>
      </w:r>
      <w:r w:rsidR="0031062A" w:rsidRPr="009879F6">
        <w:rPr>
          <w:rFonts w:ascii="Arial" w:hAnsi="Arial" w:cs="Arial"/>
          <w:bCs/>
        </w:rPr>
        <w:t xml:space="preserve"> </w:t>
      </w:r>
      <w:r w:rsidR="00D44FBA">
        <w:rPr>
          <w:rFonts w:ascii="Arial" w:hAnsi="Arial" w:cs="Arial"/>
          <w:b/>
          <w:bCs/>
        </w:rPr>
        <w:t>Municipio</w:t>
      </w:r>
      <w:r w:rsidR="004E4BFF">
        <w:rPr>
          <w:rFonts w:ascii="Arial" w:hAnsi="Arial" w:cs="Arial"/>
          <w:b/>
          <w:bCs/>
        </w:rPr>
        <w:t xml:space="preserve"> de Puerto Morelos</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6DDEEDB0"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Cuenta Pública del </w:t>
      </w:r>
      <w:r w:rsidR="00D44FBA">
        <w:rPr>
          <w:rFonts w:ascii="Arial" w:hAnsi="Arial" w:cs="Arial"/>
          <w:b/>
          <w:bCs/>
        </w:rPr>
        <w:t>Municipio</w:t>
      </w:r>
      <w:r w:rsidR="004E4BFF">
        <w:rPr>
          <w:rFonts w:ascii="Arial" w:hAnsi="Arial" w:cs="Arial"/>
          <w:b/>
          <w:bCs/>
        </w:rPr>
        <w:t xml:space="preserve"> de Puerto Morelos</w:t>
      </w:r>
      <w:r w:rsidR="00257CE6" w:rsidRPr="009879F6">
        <w:rPr>
          <w:rFonts w:ascii="Arial" w:hAnsi="Arial" w:cs="Arial"/>
        </w:rPr>
        <w:t>,</w:t>
      </w:r>
      <w:r w:rsidRPr="009879F6">
        <w:rPr>
          <w:rFonts w:ascii="Arial" w:hAnsi="Arial" w:cs="Arial"/>
        </w:rPr>
        <w:t xml:space="preserve"> correspondiente al ejercicio fiscal </w:t>
      </w:r>
      <w:r w:rsidR="006C6021">
        <w:rPr>
          <w:rFonts w:ascii="Arial" w:hAnsi="Arial" w:cs="Arial"/>
          <w:bCs/>
        </w:rPr>
        <w:t>2019</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la</w:t>
      </w:r>
      <w:r w:rsidR="003B6688">
        <w:rPr>
          <w:rFonts w:ascii="Arial" w:hAnsi="Arial" w:cs="Arial"/>
        </w:rPr>
        <w:t xml:space="preserve"> captación y</w:t>
      </w:r>
      <w:r w:rsidR="00424116" w:rsidRPr="009879F6">
        <w:rPr>
          <w:rFonts w:ascii="Arial" w:hAnsi="Arial" w:cs="Arial"/>
        </w:rPr>
        <w:t xml:space="preserve"> </w:t>
      </w:r>
      <w:r w:rsidR="006C6021">
        <w:rPr>
          <w:rFonts w:ascii="Arial" w:hAnsi="Arial" w:cs="Arial"/>
        </w:rPr>
        <w:t xml:space="preserve">recaudación del ingreso, el ejercicio del gasto público </w:t>
      </w:r>
      <w:r w:rsidR="00940BEF">
        <w:rPr>
          <w:rFonts w:ascii="Arial" w:hAnsi="Arial" w:cs="Arial"/>
        </w:rPr>
        <w:t xml:space="preserve">de recursos federales, estatales y propios, así como los recursos obtenidos de un </w:t>
      </w:r>
      <w:r w:rsidR="00F752C6">
        <w:rPr>
          <w:rFonts w:ascii="Arial" w:hAnsi="Arial" w:cs="Arial"/>
        </w:rPr>
        <w:t xml:space="preserve">financiamiento </w:t>
      </w:r>
      <w:r w:rsidR="00940BEF">
        <w:rPr>
          <w:rFonts w:ascii="Arial" w:hAnsi="Arial" w:cs="Arial"/>
        </w:rPr>
        <w:t>a corto plazo</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2E1562" w:rsidRPr="00591A11">
        <w:rPr>
          <w:rFonts w:ascii="Arial" w:hAnsi="Arial" w:cs="Arial"/>
        </w:rPr>
        <w:t>23 de junio de 2020</w:t>
      </w:r>
      <w:r w:rsidR="007026DE" w:rsidRPr="009879F6">
        <w:rPr>
          <w:rFonts w:ascii="Arial" w:hAnsi="Arial" w:cs="Arial"/>
        </w:rPr>
        <w:t>, con oficio</w:t>
      </w:r>
      <w:r w:rsidRPr="009879F6">
        <w:rPr>
          <w:rFonts w:ascii="Arial" w:hAnsi="Arial" w:cs="Arial"/>
        </w:rPr>
        <w:t xml:space="preserve"> No. </w:t>
      </w:r>
      <w:r w:rsidR="002E1562" w:rsidRPr="00591A11">
        <w:rPr>
          <w:rFonts w:ascii="Arial" w:hAnsi="Arial" w:cs="Arial"/>
        </w:rPr>
        <w:t>MPM/SM/0040/VI/2020</w:t>
      </w:r>
      <w:r w:rsidR="002E1562">
        <w:rPr>
          <w:rFonts w:ascii="Arial" w:hAnsi="Arial" w:cs="Arial"/>
        </w:rPr>
        <w:t xml:space="preserve"> y MPM/SM/0036/VI/2020</w:t>
      </w:r>
      <w:r w:rsidR="00452078" w:rsidRPr="009879F6">
        <w:rPr>
          <w:rFonts w:ascii="Arial" w:hAnsi="Arial" w:cs="Arial"/>
        </w:rPr>
        <w:t>.</w:t>
      </w:r>
    </w:p>
    <w:p w14:paraId="28360F93" w14:textId="77777777" w:rsidR="00F258F3" w:rsidRPr="009879F6" w:rsidRDefault="00F258F3" w:rsidP="009A36CD">
      <w:pPr>
        <w:tabs>
          <w:tab w:val="left" w:pos="9498"/>
        </w:tabs>
        <w:spacing w:line="360" w:lineRule="auto"/>
        <w:ind w:right="190"/>
        <w:jc w:val="both"/>
        <w:rPr>
          <w:rFonts w:ascii="Arial" w:hAnsi="Arial" w:cs="Arial"/>
          <w:bCs/>
        </w:rPr>
      </w:pPr>
    </w:p>
    <w:p w14:paraId="3C02640D" w14:textId="10AAFE53"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09674E">
        <w:rPr>
          <w:rFonts w:ascii="Arial" w:hAnsi="Arial" w:cs="Arial"/>
          <w:bCs/>
        </w:rPr>
        <w:t>30</w:t>
      </w:r>
      <w:r w:rsidR="006C6021">
        <w:rPr>
          <w:rFonts w:ascii="Arial" w:hAnsi="Arial" w:cs="Arial"/>
          <w:bCs/>
        </w:rPr>
        <w:t xml:space="preserve"> de </w:t>
      </w:r>
      <w:r w:rsidR="0009674E">
        <w:rPr>
          <w:rFonts w:ascii="Arial" w:hAnsi="Arial" w:cs="Arial"/>
          <w:bCs/>
        </w:rPr>
        <w:t>junio</w:t>
      </w:r>
      <w:r w:rsidR="006C6021">
        <w:rPr>
          <w:rFonts w:ascii="Arial" w:hAnsi="Arial" w:cs="Arial"/>
          <w:bCs/>
        </w:rPr>
        <w:t xml:space="preserve"> de 2020</w:t>
      </w:r>
      <w:r w:rsidRPr="009879F6">
        <w:rPr>
          <w:rFonts w:ascii="Arial" w:hAnsi="Arial" w:cs="Arial"/>
          <w:bCs/>
        </w:rPr>
        <w:t xml:space="preserve"> 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6C6021">
        <w:rPr>
          <w:rFonts w:ascii="Arial" w:hAnsi="Arial" w:cs="Arial"/>
          <w:bCs/>
        </w:rPr>
        <w:t>2020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6C6021">
        <w:rPr>
          <w:rFonts w:ascii="Arial" w:hAnsi="Arial" w:cs="Arial"/>
          <w:bCs/>
        </w:rPr>
        <w:t>2019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2C520B6" w14:textId="77777777" w:rsidR="007026DE" w:rsidRPr="009879F6" w:rsidRDefault="007026DE" w:rsidP="00B93F1F">
      <w:pPr>
        <w:spacing w:line="360" w:lineRule="auto"/>
        <w:ind w:right="190"/>
        <w:jc w:val="both"/>
        <w:rPr>
          <w:rFonts w:ascii="Arial" w:hAnsi="Arial" w:cs="Arial"/>
        </w:rPr>
      </w:pPr>
    </w:p>
    <w:p w14:paraId="1F84C5BA" w14:textId="7A4D630E" w:rsidR="00345C1A" w:rsidRPr="00A05588" w:rsidRDefault="00345C1A" w:rsidP="00B93F1F">
      <w:pPr>
        <w:spacing w:line="360" w:lineRule="auto"/>
        <w:ind w:right="190"/>
        <w:jc w:val="both"/>
        <w:rPr>
          <w:rFonts w:ascii="Arial" w:hAnsi="Arial" w:cs="Arial"/>
        </w:rPr>
      </w:pPr>
      <w:bookmarkStart w:id="2"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2"/>
      <w:r w:rsidR="00A277F8" w:rsidRPr="009879F6">
        <w:rPr>
          <w:rFonts w:ascii="Arial" w:hAnsi="Arial" w:cs="Arial"/>
        </w:rPr>
        <w:t xml:space="preserve">, </w:t>
      </w:r>
      <w:r w:rsidRPr="009879F6">
        <w:rPr>
          <w:rFonts w:ascii="Arial" w:hAnsi="Arial" w:cs="Arial"/>
        </w:rPr>
        <w:t xml:space="preserve">se tiene a bien presentar </w:t>
      </w:r>
      <w:r w:rsidR="00996A1B" w:rsidRPr="009879F6">
        <w:rPr>
          <w:rFonts w:ascii="Arial" w:hAnsi="Arial" w:cs="Arial"/>
        </w:rPr>
        <w:t>los</w:t>
      </w:r>
      <w:r w:rsidRPr="009879F6">
        <w:rPr>
          <w:rFonts w:ascii="Arial" w:hAnsi="Arial" w:cs="Arial"/>
        </w:rPr>
        <w:t xml:space="preserve"> Informe</w:t>
      </w:r>
      <w:r w:rsidR="00996A1B" w:rsidRPr="009879F6">
        <w:rPr>
          <w:rFonts w:ascii="Arial" w:hAnsi="Arial" w:cs="Arial"/>
        </w:rPr>
        <w:t>s</w:t>
      </w:r>
      <w:r w:rsidR="00E95DC3" w:rsidRPr="009879F6">
        <w:rPr>
          <w:rFonts w:ascii="Arial" w:hAnsi="Arial" w:cs="Arial"/>
        </w:rPr>
        <w:t xml:space="preserve"> Individual</w:t>
      </w:r>
      <w:r w:rsidR="00996A1B" w:rsidRPr="009879F6">
        <w:rPr>
          <w:rFonts w:ascii="Arial" w:hAnsi="Arial" w:cs="Arial"/>
        </w:rPr>
        <w:t>es</w:t>
      </w:r>
      <w:r w:rsidR="00E95DC3" w:rsidRPr="009879F6">
        <w:rPr>
          <w:rFonts w:ascii="Arial" w:hAnsi="Arial" w:cs="Arial"/>
        </w:rPr>
        <w:t xml:space="preserve">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7E1669" w:rsidRPr="009879F6">
        <w:rPr>
          <w:rFonts w:ascii="Arial" w:hAnsi="Arial" w:cs="Arial"/>
        </w:rPr>
        <w:t xml:space="preserve"> obtenidos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 xml:space="preserve">del </w:t>
      </w:r>
      <w:r w:rsidR="00D44FBA">
        <w:rPr>
          <w:rFonts w:ascii="Arial" w:hAnsi="Arial" w:cs="Arial"/>
          <w:b/>
          <w:bCs/>
        </w:rPr>
        <w:t>Municipio</w:t>
      </w:r>
      <w:r w:rsidR="004E4BFF">
        <w:rPr>
          <w:rFonts w:ascii="Arial" w:hAnsi="Arial" w:cs="Arial"/>
          <w:b/>
          <w:bCs/>
        </w:rPr>
        <w:t xml:space="preserve"> de Puerto Morelos</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6C6021">
        <w:rPr>
          <w:rFonts w:ascii="Arial" w:hAnsi="Arial" w:cs="Arial"/>
          <w:bCs/>
        </w:rPr>
        <w:t>2019</w:t>
      </w:r>
      <w:r w:rsidRPr="009879F6">
        <w:rPr>
          <w:rFonts w:ascii="Arial" w:hAnsi="Arial" w:cs="Arial"/>
        </w:rPr>
        <w:t>.</w:t>
      </w:r>
    </w:p>
    <w:p w14:paraId="43A241B8" w14:textId="77777777" w:rsidR="00615C7A" w:rsidRPr="00A05588" w:rsidRDefault="00615C7A" w:rsidP="00B93F1F">
      <w:pPr>
        <w:spacing w:line="360" w:lineRule="auto"/>
        <w:ind w:right="190"/>
        <w:rPr>
          <w:rFonts w:ascii="Arial" w:hAnsi="Arial" w:cs="Arial"/>
          <w:b/>
          <w:bCs/>
        </w:rPr>
      </w:pPr>
    </w:p>
    <w:p w14:paraId="46B0C1A3" w14:textId="7708FBA0" w:rsidR="005E191B" w:rsidRDefault="005E191B" w:rsidP="00B93F1F">
      <w:pPr>
        <w:spacing w:line="360" w:lineRule="auto"/>
        <w:ind w:right="190"/>
        <w:rPr>
          <w:rFonts w:ascii="Arial" w:hAnsi="Arial" w:cs="Arial"/>
          <w:b/>
          <w:bCs/>
        </w:rPr>
      </w:pPr>
    </w:p>
    <w:p w14:paraId="2EAA1433" w14:textId="701A24C4" w:rsidR="00B329CC" w:rsidRDefault="00B329CC" w:rsidP="00B93F1F">
      <w:pPr>
        <w:spacing w:line="360" w:lineRule="auto"/>
        <w:ind w:right="190"/>
        <w:rPr>
          <w:rFonts w:ascii="Arial" w:hAnsi="Arial" w:cs="Arial"/>
          <w:b/>
          <w:bCs/>
        </w:rPr>
      </w:pPr>
    </w:p>
    <w:p w14:paraId="36015CA1" w14:textId="518EF34C" w:rsidR="00B329CC" w:rsidRDefault="00B329CC" w:rsidP="00B93F1F">
      <w:pPr>
        <w:spacing w:line="360" w:lineRule="auto"/>
        <w:ind w:right="190"/>
        <w:rPr>
          <w:rFonts w:ascii="Arial" w:hAnsi="Arial" w:cs="Arial"/>
          <w:b/>
          <w:bCs/>
        </w:rPr>
      </w:pPr>
    </w:p>
    <w:p w14:paraId="74188139" w14:textId="77777777" w:rsidR="00B329CC" w:rsidRDefault="00B329CC" w:rsidP="00B93F1F">
      <w:pPr>
        <w:spacing w:line="360" w:lineRule="auto"/>
        <w:ind w:right="190"/>
        <w:rPr>
          <w:rFonts w:ascii="Arial" w:hAnsi="Arial" w:cs="Arial"/>
          <w:b/>
          <w:bCs/>
        </w:rPr>
      </w:pPr>
    </w:p>
    <w:p w14:paraId="42BFFED1" w14:textId="5115A6E7"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550D875F" w14:textId="06B306C3" w:rsidR="00A828D5" w:rsidRDefault="00A828D5" w:rsidP="005B633C">
      <w:pPr>
        <w:tabs>
          <w:tab w:val="left" w:pos="9498"/>
        </w:tabs>
        <w:spacing w:line="360" w:lineRule="auto"/>
        <w:ind w:right="190"/>
        <w:jc w:val="both"/>
        <w:rPr>
          <w:rFonts w:ascii="Arial" w:hAnsi="Arial" w:cs="Arial"/>
        </w:rPr>
      </w:pPr>
      <w:r w:rsidRPr="0074123E">
        <w:rPr>
          <w:rFonts w:ascii="Arial" w:hAnsi="Arial" w:cs="Arial"/>
        </w:rPr>
        <w:t xml:space="preserve">El </w:t>
      </w:r>
      <w:r w:rsidR="00D44FBA">
        <w:rPr>
          <w:rFonts w:ascii="Arial" w:hAnsi="Arial" w:cs="Arial"/>
          <w:b/>
        </w:rPr>
        <w:t>Municipio</w:t>
      </w:r>
      <w:r w:rsidRPr="0074123E">
        <w:rPr>
          <w:rFonts w:ascii="Arial" w:hAnsi="Arial" w:cs="Arial"/>
          <w:b/>
        </w:rPr>
        <w:t xml:space="preserve"> de Puerto Morelos</w:t>
      </w:r>
      <w:r w:rsidR="003B6688" w:rsidRPr="003B6688">
        <w:rPr>
          <w:rFonts w:ascii="Arial" w:hAnsi="Arial" w:cs="Arial"/>
          <w:bCs/>
        </w:rPr>
        <w:t>,</w:t>
      </w:r>
      <w:r w:rsidRPr="0074123E">
        <w:rPr>
          <w:rFonts w:ascii="Arial" w:hAnsi="Arial" w:cs="Arial"/>
        </w:rPr>
        <w:t xml:space="preserve"> es creado el 05 de noviembre de 2015 mediante Decreto número 342 emitido por la XIV Legislatura del Estado, y, en consecuencia, en la Constitución Política del Estado</w:t>
      </w:r>
      <w:r>
        <w:rPr>
          <w:rFonts w:ascii="Arial" w:hAnsi="Arial" w:cs="Arial"/>
        </w:rPr>
        <w:t xml:space="preserve"> Libre y Soberano</w:t>
      </w:r>
      <w:r w:rsidRPr="0074123E">
        <w:rPr>
          <w:rFonts w:ascii="Arial" w:hAnsi="Arial" w:cs="Arial"/>
        </w:rPr>
        <w:t xml:space="preserve"> de Quintana Roo, se contempla su existencia jurídica.</w:t>
      </w:r>
    </w:p>
    <w:p w14:paraId="793D4FC8" w14:textId="77777777" w:rsidR="003300B5" w:rsidRPr="009879F6" w:rsidRDefault="003300B5" w:rsidP="00E3712E">
      <w:pPr>
        <w:spacing w:line="360" w:lineRule="auto"/>
        <w:ind w:right="190"/>
        <w:jc w:val="both"/>
        <w:rPr>
          <w:rFonts w:ascii="Arial" w:hAnsi="Arial" w:cs="Arial"/>
          <w:shd w:val="clear" w:color="auto" w:fill="7ED4F2"/>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41E7DCE4" w14:textId="2C3345A2" w:rsidR="00AA50F2"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D44FBA">
        <w:rPr>
          <w:rFonts w:ascii="Arial" w:hAnsi="Arial" w:cs="Arial"/>
          <w:b/>
          <w:bCs/>
        </w:rPr>
        <w:t>Municipio</w:t>
      </w:r>
      <w:r w:rsidR="004E4BFF">
        <w:rPr>
          <w:rFonts w:ascii="Arial" w:hAnsi="Arial" w:cs="Arial"/>
          <w:b/>
          <w:bCs/>
        </w:rPr>
        <w:t xml:space="preserve"> de Puerto Morelos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46031D4F" w14:textId="77777777" w:rsidR="00B329CC" w:rsidRPr="009879F6" w:rsidRDefault="00B329CC" w:rsidP="00BA7B85">
      <w:pPr>
        <w:tabs>
          <w:tab w:val="left" w:pos="1040"/>
          <w:tab w:val="left" w:pos="9498"/>
        </w:tabs>
        <w:spacing w:line="360" w:lineRule="auto"/>
        <w:ind w:right="190"/>
        <w:jc w:val="both"/>
        <w:rPr>
          <w:rFonts w:ascii="Arial" w:hAnsi="Arial" w:cs="Arial"/>
        </w:rPr>
      </w:pP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6C698B0A" w:rsidR="00AA50F2" w:rsidRPr="009879F6" w:rsidRDefault="00A828D5" w:rsidP="00B93F1F">
            <w:pPr>
              <w:spacing w:line="360" w:lineRule="auto"/>
              <w:ind w:right="190"/>
              <w:jc w:val="both"/>
              <w:rPr>
                <w:rFonts w:ascii="Arial" w:hAnsi="Arial" w:cs="Arial"/>
                <w:b/>
                <w:bCs/>
              </w:rPr>
            </w:pPr>
            <w:r w:rsidRPr="00A828D5">
              <w:rPr>
                <w:rFonts w:ascii="Arial" w:hAnsi="Arial" w:cs="Arial"/>
                <w:b/>
                <w:bCs/>
              </w:rPr>
              <w:t>19-AEMF-A-GOB-078-195</w:t>
            </w:r>
          </w:p>
        </w:tc>
        <w:tc>
          <w:tcPr>
            <w:tcW w:w="2713" w:type="pct"/>
            <w:shd w:val="clear" w:color="auto" w:fill="auto"/>
          </w:tcPr>
          <w:p w14:paraId="409DA764" w14:textId="3B899D93" w:rsidR="00AA50F2" w:rsidRPr="009879F6" w:rsidRDefault="00F81F59" w:rsidP="00A828D5">
            <w:pPr>
              <w:spacing w:line="360" w:lineRule="auto"/>
              <w:ind w:right="190"/>
              <w:jc w:val="both"/>
              <w:rPr>
                <w:rFonts w:ascii="Arial" w:hAnsi="Arial" w:cs="Arial"/>
                <w:bCs/>
              </w:rPr>
            </w:pPr>
            <w:r w:rsidRPr="009879F6">
              <w:rPr>
                <w:rFonts w:ascii="Arial" w:hAnsi="Arial" w:cs="Arial"/>
                <w:bCs/>
              </w:rPr>
              <w:t>“</w:t>
            </w:r>
            <w:r w:rsidR="00A828D5" w:rsidRPr="002657D9">
              <w:rPr>
                <w:rFonts w:ascii="Arial" w:hAnsi="Arial" w:cs="Arial"/>
              </w:rPr>
              <w:t>Auditoría de Cumplimiento Financiero de Ingresos y Otros Beneficios</w:t>
            </w:r>
            <w:r w:rsidR="0076652B" w:rsidRPr="009879F6">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3D9764D3" w14:textId="45DEA9BF" w:rsidR="00A828D5" w:rsidRDefault="00A828D5" w:rsidP="00A828D5">
      <w:pPr>
        <w:spacing w:line="360" w:lineRule="auto"/>
        <w:ind w:right="190"/>
        <w:jc w:val="both"/>
        <w:rPr>
          <w:rFonts w:ascii="Arial" w:hAnsi="Arial" w:cs="Arial"/>
          <w:bCs/>
        </w:rPr>
      </w:pPr>
      <w:r w:rsidRPr="00B93F7A">
        <w:rPr>
          <w:rFonts w:ascii="Arial" w:hAnsi="Arial" w:cs="Arial"/>
        </w:rPr>
        <w:t>Fiscalizar la gestión financiera para comprobar el cumplimiento de lo dispuesto en la Ley de Ingresos</w:t>
      </w:r>
      <w:r w:rsidR="00D95805">
        <w:rPr>
          <w:rFonts w:ascii="Arial" w:hAnsi="Arial" w:cs="Arial"/>
        </w:rPr>
        <w:t xml:space="preserve"> </w:t>
      </w:r>
      <w:r w:rsidR="00A03526">
        <w:rPr>
          <w:rFonts w:ascii="Arial" w:hAnsi="Arial" w:cs="Arial"/>
        </w:rPr>
        <w:t xml:space="preserve">del </w:t>
      </w:r>
      <w:r w:rsidR="00A03526">
        <w:rPr>
          <w:rFonts w:ascii="Arial" w:hAnsi="Arial" w:cs="Arial"/>
          <w:b/>
        </w:rPr>
        <w:t>Municipio de Puerto Morelos</w:t>
      </w:r>
      <w:r w:rsidR="00A03526" w:rsidRPr="00A03526">
        <w:rPr>
          <w:rFonts w:ascii="Arial" w:hAnsi="Arial" w:cs="Arial"/>
        </w:rPr>
        <w:t xml:space="preserve">, </w:t>
      </w:r>
      <w:r w:rsidRPr="00B93F7A">
        <w:rPr>
          <w:rFonts w:ascii="Arial" w:hAnsi="Arial" w:cs="Arial"/>
        </w:rPr>
        <w:t xml:space="preserve">y demás disposiciones legales aplicables, </w:t>
      </w:r>
      <w:r w:rsidR="004C0680">
        <w:rPr>
          <w:rFonts w:ascii="Arial" w:hAnsi="Arial" w:cs="Arial"/>
        </w:rPr>
        <w:t>en cuanto a los</w:t>
      </w:r>
      <w:r w:rsidR="00CF4656">
        <w:rPr>
          <w:rFonts w:ascii="Arial" w:hAnsi="Arial" w:cs="Arial"/>
        </w:rPr>
        <w:t xml:space="preserve"> </w:t>
      </w:r>
      <w:r w:rsidR="00CF4656" w:rsidRPr="00B93F7A">
        <w:rPr>
          <w:rFonts w:ascii="Arial" w:hAnsi="Arial" w:cs="Arial"/>
        </w:rPr>
        <w:t>ingresos</w:t>
      </w:r>
      <w:r w:rsidRPr="00B93F7A">
        <w:rPr>
          <w:rFonts w:ascii="Arial" w:hAnsi="Arial" w:cs="Arial"/>
        </w:rPr>
        <w:t>, incluyendo la revisión del manejo y custodia de recursos</w:t>
      </w:r>
      <w:r w:rsidR="00CF4656">
        <w:rPr>
          <w:rFonts w:ascii="Arial" w:hAnsi="Arial" w:cs="Arial"/>
        </w:rPr>
        <w:t xml:space="preserve"> públicos</w:t>
      </w:r>
      <w:r w:rsidRPr="00B93F7A">
        <w:rPr>
          <w:rFonts w:ascii="Arial" w:hAnsi="Arial" w:cs="Arial"/>
        </w:rPr>
        <w:t xml:space="preserve"> estatales y </w:t>
      </w:r>
      <w:r w:rsidRPr="004C0680">
        <w:rPr>
          <w:rFonts w:ascii="Arial" w:hAnsi="Arial" w:cs="Arial"/>
        </w:rPr>
        <w:t>propios</w:t>
      </w:r>
      <w:r w:rsidRPr="00B93F7A">
        <w:rPr>
          <w:rFonts w:ascii="Arial" w:hAnsi="Arial" w:cs="Arial"/>
        </w:rPr>
        <w:t>, así como de la demás información financiera, contable, patrimonial, presupuestaria y programática, conforme a las disposiciones aplicables.</w:t>
      </w:r>
      <w:r w:rsidRPr="00B93F7A">
        <w:rPr>
          <w:rFonts w:ascii="Arial" w:hAnsi="Arial" w:cs="Arial"/>
          <w:bCs/>
        </w:rPr>
        <w:t xml:space="preserve"> </w:t>
      </w: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2AE3D172"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5D15B4">
        <w:rPr>
          <w:rFonts w:ascii="Arial" w:hAnsi="Arial" w:cs="Arial"/>
        </w:rPr>
        <w:t>477,966,084.32</w:t>
      </w:r>
    </w:p>
    <w:p w14:paraId="4BF3AC1B" w14:textId="77777777" w:rsidR="00A720AA" w:rsidRPr="009879F6" w:rsidRDefault="00A720AA" w:rsidP="00B93F1F">
      <w:pPr>
        <w:spacing w:line="360" w:lineRule="auto"/>
        <w:rPr>
          <w:rFonts w:ascii="Arial" w:hAnsi="Arial" w:cs="Arial"/>
        </w:rPr>
      </w:pPr>
      <w:bookmarkStart w:id="3" w:name="_Toc518907881"/>
      <w:bookmarkStart w:id="4" w:name="_Toc520196704"/>
    </w:p>
    <w:p w14:paraId="5E1E76C7" w14:textId="6F2BDACB" w:rsidR="00A720AA" w:rsidRPr="005D15B4"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6C58A6">
        <w:rPr>
          <w:rFonts w:ascii="Arial" w:hAnsi="Arial" w:cs="Arial"/>
        </w:rPr>
        <w:t>460</w:t>
      </w:r>
      <w:r w:rsidR="005D15B4">
        <w:rPr>
          <w:rFonts w:ascii="Arial" w:hAnsi="Arial" w:cs="Arial"/>
        </w:rPr>
        <w:t>,</w:t>
      </w:r>
      <w:r w:rsidR="006C58A6">
        <w:rPr>
          <w:rFonts w:ascii="Arial" w:hAnsi="Arial" w:cs="Arial"/>
        </w:rPr>
        <w:t>169</w:t>
      </w:r>
      <w:r w:rsidR="005D15B4">
        <w:rPr>
          <w:rFonts w:ascii="Arial" w:hAnsi="Arial" w:cs="Arial"/>
        </w:rPr>
        <w:t>,</w:t>
      </w:r>
      <w:r w:rsidR="006C58A6">
        <w:rPr>
          <w:rFonts w:ascii="Arial" w:hAnsi="Arial" w:cs="Arial"/>
        </w:rPr>
        <w:t>052</w:t>
      </w:r>
      <w:r w:rsidR="005D15B4">
        <w:rPr>
          <w:rFonts w:ascii="Arial" w:hAnsi="Arial" w:cs="Arial"/>
        </w:rPr>
        <w:t>.32</w:t>
      </w:r>
    </w:p>
    <w:p w14:paraId="51BF8A82" w14:textId="77777777" w:rsidR="00E34202" w:rsidRPr="009879F6" w:rsidRDefault="00E34202" w:rsidP="00B93F1F">
      <w:pPr>
        <w:spacing w:line="360" w:lineRule="auto"/>
        <w:rPr>
          <w:rFonts w:ascii="Arial" w:hAnsi="Arial" w:cs="Arial"/>
        </w:rPr>
      </w:pPr>
    </w:p>
    <w:p w14:paraId="3C316B61" w14:textId="063E29A4"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3"/>
      <w:bookmarkEnd w:id="4"/>
      <w:r w:rsidRPr="009879F6">
        <w:rPr>
          <w:rFonts w:ascii="Arial" w:hAnsi="Arial" w:cs="Arial"/>
        </w:rPr>
        <w:t>$</w:t>
      </w:r>
      <w:r w:rsidR="005D15B4">
        <w:rPr>
          <w:rFonts w:ascii="Arial" w:hAnsi="Arial" w:cs="Arial"/>
        </w:rPr>
        <w:t>2</w:t>
      </w:r>
      <w:r w:rsidR="006C58A6">
        <w:rPr>
          <w:rFonts w:ascii="Arial" w:hAnsi="Arial" w:cs="Arial"/>
        </w:rPr>
        <w:t>49</w:t>
      </w:r>
      <w:r w:rsidR="005D15B4">
        <w:rPr>
          <w:rFonts w:ascii="Arial" w:hAnsi="Arial" w:cs="Arial"/>
        </w:rPr>
        <w:t>,</w:t>
      </w:r>
      <w:r w:rsidR="006C58A6">
        <w:rPr>
          <w:rFonts w:ascii="Arial" w:hAnsi="Arial" w:cs="Arial"/>
        </w:rPr>
        <w:t>059</w:t>
      </w:r>
      <w:r w:rsidR="005D15B4">
        <w:rPr>
          <w:rFonts w:ascii="Arial" w:hAnsi="Arial" w:cs="Arial"/>
        </w:rPr>
        <w:t>,</w:t>
      </w:r>
      <w:r w:rsidR="006C58A6">
        <w:rPr>
          <w:rFonts w:ascii="Arial" w:hAnsi="Arial" w:cs="Arial"/>
        </w:rPr>
        <w:t>051</w:t>
      </w:r>
      <w:r w:rsidR="005D15B4">
        <w:rPr>
          <w:rFonts w:ascii="Arial" w:hAnsi="Arial" w:cs="Arial"/>
        </w:rPr>
        <w:t>.</w:t>
      </w:r>
      <w:r w:rsidR="005907AA">
        <w:rPr>
          <w:rFonts w:ascii="Arial" w:hAnsi="Arial" w:cs="Arial"/>
        </w:rPr>
        <w:t>3</w:t>
      </w:r>
      <w:r w:rsidR="005D15B4">
        <w:rPr>
          <w:rFonts w:ascii="Arial" w:hAnsi="Arial" w:cs="Arial"/>
        </w:rPr>
        <w:t>4</w:t>
      </w:r>
    </w:p>
    <w:p w14:paraId="4EF12D06" w14:textId="77777777" w:rsidR="00AA50F2" w:rsidRPr="009879F6" w:rsidRDefault="00AA50F2" w:rsidP="00B93F1F">
      <w:pPr>
        <w:spacing w:line="360" w:lineRule="auto"/>
        <w:rPr>
          <w:rFonts w:ascii="Arial" w:hAnsi="Arial" w:cs="Arial"/>
        </w:rPr>
      </w:pPr>
    </w:p>
    <w:p w14:paraId="15590F48" w14:textId="4198F1EE" w:rsidR="00AA50F2" w:rsidRPr="009879F6" w:rsidRDefault="00FA4D20" w:rsidP="00B93F1F">
      <w:pPr>
        <w:spacing w:line="360" w:lineRule="auto"/>
        <w:rPr>
          <w:rFonts w:ascii="Arial" w:hAnsi="Arial" w:cs="Arial"/>
        </w:rPr>
      </w:pPr>
      <w:bookmarkStart w:id="5" w:name="_Toc518907882"/>
      <w:bookmarkStart w:id="6"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5"/>
      <w:bookmarkEnd w:id="6"/>
      <w:r w:rsidR="005907AA">
        <w:rPr>
          <w:rFonts w:ascii="Arial" w:hAnsi="Arial" w:cs="Arial"/>
        </w:rPr>
        <w:t>54</w:t>
      </w:r>
      <w:r w:rsidR="00F32A36">
        <w:rPr>
          <w:rFonts w:ascii="Arial" w:hAnsi="Arial" w:cs="Arial"/>
        </w:rPr>
        <w:t>.</w:t>
      </w:r>
      <w:r w:rsidR="006C58A6">
        <w:rPr>
          <w:rFonts w:ascii="Arial" w:hAnsi="Arial" w:cs="Arial"/>
        </w:rPr>
        <w:t>12</w:t>
      </w:r>
      <w:r w:rsidR="00AA50F2" w:rsidRPr="009879F6">
        <w:rPr>
          <w:rFonts w:ascii="Arial" w:hAnsi="Arial" w:cs="Arial"/>
        </w:rPr>
        <w:t>%</w:t>
      </w:r>
    </w:p>
    <w:p w14:paraId="14ABF74E" w14:textId="3FC38FF4" w:rsidR="00AA50F2" w:rsidRDefault="00AA50F2" w:rsidP="00B93F1F">
      <w:pPr>
        <w:spacing w:line="360" w:lineRule="auto"/>
        <w:jc w:val="both"/>
        <w:rPr>
          <w:rFonts w:ascii="Arial" w:hAnsi="Arial" w:cs="Arial"/>
        </w:rPr>
      </w:pPr>
    </w:p>
    <w:p w14:paraId="243B1D04" w14:textId="362EFC3B" w:rsidR="00E34202" w:rsidRPr="009879F6" w:rsidRDefault="007B1830" w:rsidP="00FC2B31">
      <w:pPr>
        <w:spacing w:line="360" w:lineRule="auto"/>
        <w:ind w:right="190"/>
        <w:jc w:val="both"/>
        <w:rPr>
          <w:rFonts w:ascii="Arial" w:hAnsi="Arial" w:cs="Arial"/>
        </w:rPr>
      </w:pPr>
      <w:r w:rsidRPr="009879F6">
        <w:rPr>
          <w:rFonts w:ascii="Arial" w:hAnsi="Arial" w:cs="Arial"/>
        </w:rPr>
        <w:t xml:space="preserve">En el </w:t>
      </w:r>
      <w:r w:rsidR="00D95ECA" w:rsidRPr="009879F6">
        <w:rPr>
          <w:rFonts w:ascii="Arial" w:hAnsi="Arial" w:cs="Arial"/>
        </w:rPr>
        <w:t xml:space="preserve">total del </w:t>
      </w:r>
      <w:r w:rsidRPr="009879F6">
        <w:rPr>
          <w:rFonts w:ascii="Arial" w:hAnsi="Arial" w:cs="Arial"/>
        </w:rPr>
        <w:t>U</w:t>
      </w:r>
      <w:r w:rsidR="00E34202" w:rsidRPr="009879F6">
        <w:rPr>
          <w:rFonts w:ascii="Arial" w:hAnsi="Arial" w:cs="Arial"/>
        </w:rPr>
        <w:t xml:space="preserve">niverso están considerados los recursos federales </w:t>
      </w:r>
      <w:r w:rsidRPr="009879F6">
        <w:rPr>
          <w:rFonts w:ascii="Arial" w:hAnsi="Arial" w:cs="Arial"/>
        </w:rPr>
        <w:t>por la</w:t>
      </w:r>
      <w:r w:rsidR="00E34202" w:rsidRPr="009879F6">
        <w:rPr>
          <w:rFonts w:ascii="Arial" w:hAnsi="Arial" w:cs="Arial"/>
        </w:rPr>
        <w:t xml:space="preserve"> cantidad de $</w:t>
      </w:r>
      <w:r w:rsidR="006C58A6">
        <w:rPr>
          <w:rFonts w:ascii="Arial" w:hAnsi="Arial" w:cs="Arial"/>
        </w:rPr>
        <w:t>17</w:t>
      </w:r>
      <w:r w:rsidR="001F0C4C">
        <w:rPr>
          <w:rFonts w:ascii="Arial" w:hAnsi="Arial" w:cs="Arial"/>
        </w:rPr>
        <w:t>,</w:t>
      </w:r>
      <w:r w:rsidR="006C58A6">
        <w:rPr>
          <w:rFonts w:ascii="Arial" w:hAnsi="Arial" w:cs="Arial"/>
        </w:rPr>
        <w:t>797</w:t>
      </w:r>
      <w:r w:rsidR="001F0C4C">
        <w:rPr>
          <w:rFonts w:ascii="Arial" w:hAnsi="Arial" w:cs="Arial"/>
        </w:rPr>
        <w:t>,</w:t>
      </w:r>
      <w:r w:rsidR="006E3ECB">
        <w:rPr>
          <w:rFonts w:ascii="Arial" w:hAnsi="Arial" w:cs="Arial"/>
        </w:rPr>
        <w:t>032</w:t>
      </w:r>
      <w:r w:rsidR="001F0C4C">
        <w:rPr>
          <w:rFonts w:ascii="Arial" w:hAnsi="Arial" w:cs="Arial"/>
        </w:rPr>
        <w:t>.00</w:t>
      </w:r>
      <w:r w:rsidR="00E34202" w:rsidRPr="009879F6">
        <w:rPr>
          <w:rFonts w:ascii="Arial" w:hAnsi="Arial" w:cs="Arial"/>
        </w:rPr>
        <w:t xml:space="preserve">, </w:t>
      </w:r>
      <w:r w:rsidR="00A26BAE" w:rsidRPr="009879F6">
        <w:rPr>
          <w:rFonts w:ascii="Arial" w:hAnsi="Arial" w:cs="Arial"/>
        </w:rPr>
        <w:t xml:space="preserve">los cuales </w:t>
      </w:r>
      <w:r w:rsidR="00E34202" w:rsidRPr="009879F6">
        <w:rPr>
          <w:rFonts w:ascii="Arial" w:hAnsi="Arial" w:cs="Arial"/>
        </w:rPr>
        <w:t xml:space="preserve">no se </w:t>
      </w:r>
      <w:r w:rsidR="00D95ECA" w:rsidRPr="009879F6">
        <w:rPr>
          <w:rFonts w:ascii="Arial" w:hAnsi="Arial" w:cs="Arial"/>
        </w:rPr>
        <w:t>contemplaron</w:t>
      </w:r>
      <w:r w:rsidR="00E34202" w:rsidRPr="009879F6">
        <w:rPr>
          <w:rFonts w:ascii="Arial" w:hAnsi="Arial" w:cs="Arial"/>
        </w:rPr>
        <w:t xml:space="preserve"> </w:t>
      </w:r>
      <w:r w:rsidR="00D95ECA" w:rsidRPr="009879F6">
        <w:rPr>
          <w:rFonts w:ascii="Arial" w:hAnsi="Arial" w:cs="Arial"/>
        </w:rPr>
        <w:t>en</w:t>
      </w:r>
      <w:r w:rsidR="00E34202" w:rsidRPr="009879F6">
        <w:rPr>
          <w:rFonts w:ascii="Arial" w:hAnsi="Arial" w:cs="Arial"/>
        </w:rPr>
        <w:t xml:space="preserve"> </w:t>
      </w:r>
      <w:r w:rsidR="00D95ECA" w:rsidRPr="009879F6">
        <w:rPr>
          <w:rFonts w:ascii="Arial" w:hAnsi="Arial" w:cs="Arial"/>
        </w:rPr>
        <w:t xml:space="preserve">el monto de </w:t>
      </w:r>
      <w:r w:rsidR="00E34202" w:rsidRPr="009879F6">
        <w:rPr>
          <w:rFonts w:ascii="Arial" w:hAnsi="Arial" w:cs="Arial"/>
        </w:rPr>
        <w:t>la muestra auditada</w:t>
      </w:r>
      <w:r w:rsidR="00C06E38" w:rsidRPr="009879F6">
        <w:rPr>
          <w:rFonts w:ascii="Arial" w:hAnsi="Arial" w:cs="Arial"/>
        </w:rPr>
        <w:t xml:space="preserve">, </w:t>
      </w:r>
      <w:r w:rsidR="00D95ECA" w:rsidRPr="009879F6">
        <w:rPr>
          <w:rFonts w:ascii="Arial" w:hAnsi="Arial" w:cs="Arial"/>
        </w:rPr>
        <w:t>quedando integrada</w:t>
      </w:r>
      <w:r w:rsidR="00C06E38" w:rsidRPr="009879F6">
        <w:rPr>
          <w:rFonts w:ascii="Arial" w:hAnsi="Arial" w:cs="Arial"/>
        </w:rPr>
        <w:t xml:space="preserve"> la población objetivo </w:t>
      </w:r>
      <w:r w:rsidRPr="009879F6">
        <w:rPr>
          <w:rFonts w:ascii="Arial" w:hAnsi="Arial" w:cs="Arial"/>
        </w:rPr>
        <w:t>únicamente por r</w:t>
      </w:r>
      <w:r w:rsidR="00C06E38" w:rsidRPr="009879F6">
        <w:rPr>
          <w:rFonts w:ascii="Arial" w:hAnsi="Arial" w:cs="Arial"/>
        </w:rPr>
        <w:t xml:space="preserve">ecursos </w:t>
      </w:r>
      <w:r w:rsidR="00161278">
        <w:rPr>
          <w:rFonts w:ascii="Arial" w:hAnsi="Arial" w:cs="Arial"/>
        </w:rPr>
        <w:t xml:space="preserve">estatales y </w:t>
      </w:r>
      <w:r w:rsidR="00161278" w:rsidRPr="001F0C4C">
        <w:rPr>
          <w:rFonts w:ascii="Arial" w:hAnsi="Arial" w:cs="Arial"/>
        </w:rPr>
        <w:t>propios</w:t>
      </w:r>
      <w:r w:rsidR="00C06E38" w:rsidRPr="009879F6">
        <w:rPr>
          <w:rFonts w:ascii="Arial" w:hAnsi="Arial" w:cs="Arial"/>
        </w:rPr>
        <w:t>.</w:t>
      </w:r>
    </w:p>
    <w:p w14:paraId="4904DF73" w14:textId="77777777" w:rsidR="00D758CB" w:rsidRDefault="00D758CB" w:rsidP="00FC2B31">
      <w:pPr>
        <w:spacing w:line="360" w:lineRule="auto"/>
        <w:ind w:right="190"/>
        <w:jc w:val="both"/>
        <w:rPr>
          <w:rFonts w:ascii="Arial" w:hAnsi="Arial" w:cs="Arial"/>
        </w:rPr>
      </w:pPr>
    </w:p>
    <w:p w14:paraId="249560D0" w14:textId="13CCF8D9"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161278">
        <w:rPr>
          <w:rFonts w:ascii="Arial" w:hAnsi="Arial" w:cs="Arial"/>
        </w:rPr>
        <w:t>Ingresos y Otros Beneficios</w:t>
      </w:r>
      <w:r w:rsidR="00AA50F2" w:rsidRPr="009879F6">
        <w:rPr>
          <w:rFonts w:ascii="Arial" w:hAnsi="Arial" w:cs="Arial"/>
        </w:rPr>
        <w:t xml:space="preserve"> que</w:t>
      </w:r>
      <w:r w:rsidRPr="009879F6">
        <w:rPr>
          <w:rFonts w:ascii="Arial" w:hAnsi="Arial" w:cs="Arial"/>
        </w:rPr>
        <w:t xml:space="preserve"> forman parte del </w:t>
      </w:r>
      <w:r w:rsidR="00161278">
        <w:rPr>
          <w:rFonts w:ascii="Arial" w:hAnsi="Arial" w:cs="Arial"/>
        </w:rPr>
        <w:t>Estado de Actividades</w:t>
      </w:r>
      <w:r w:rsidR="00AA50F2" w:rsidRPr="009879F6">
        <w:rPr>
          <w:rFonts w:ascii="Arial" w:hAnsi="Arial" w:cs="Arial"/>
        </w:rPr>
        <w:t xml:space="preserve"> por el período comprendido del 1º de enero al 31 de diciembre de </w:t>
      </w:r>
      <w:r w:rsidR="00161278">
        <w:rPr>
          <w:rFonts w:ascii="Arial" w:hAnsi="Arial" w:cs="Arial"/>
          <w:bCs/>
        </w:rPr>
        <w:t>2019</w:t>
      </w:r>
      <w:r w:rsidR="0061782F">
        <w:rPr>
          <w:rFonts w:ascii="Arial" w:hAnsi="Arial" w:cs="Arial"/>
        </w:rPr>
        <w:t>.</w:t>
      </w:r>
    </w:p>
    <w:p w14:paraId="1E6603CC" w14:textId="77777777" w:rsidR="0078287B" w:rsidRPr="009879F6" w:rsidRDefault="0078287B" w:rsidP="00B93F1F">
      <w:pPr>
        <w:spacing w:line="360" w:lineRule="auto"/>
        <w:jc w:val="both"/>
        <w:rPr>
          <w:rFonts w:ascii="Arial" w:hAnsi="Arial" w:cs="Arial"/>
        </w:rPr>
      </w:pPr>
    </w:p>
    <w:p w14:paraId="225F6A6F" w14:textId="5FA34662"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83EEAFB" w:rsidR="002E1AEF" w:rsidRPr="009879F6" w:rsidRDefault="00035255" w:rsidP="005B633C">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A828D5">
        <w:rPr>
          <w:rFonts w:ascii="Arial" w:hAnsi="Arial" w:cs="Arial"/>
        </w:rPr>
        <w:t>Ingresos y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A828D5">
        <w:rPr>
          <w:rFonts w:ascii="Arial" w:hAnsi="Arial" w:cs="Arial"/>
          <w:bCs/>
        </w:rPr>
        <w:t xml:space="preserve">, </w:t>
      </w:r>
      <w:r w:rsidR="003A721E" w:rsidRPr="009879F6">
        <w:rPr>
          <w:rFonts w:ascii="Arial" w:hAnsi="Arial" w:cs="Arial"/>
          <w:bCs/>
        </w:rPr>
        <w:t xml:space="preserve">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04FCECE1"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al </w:t>
      </w:r>
      <w:r w:rsidR="00D44FBA">
        <w:rPr>
          <w:rFonts w:ascii="Arial" w:hAnsi="Arial" w:cs="Arial"/>
          <w:b/>
          <w:bCs/>
        </w:rPr>
        <w:t>Municipio</w:t>
      </w:r>
      <w:r w:rsidR="004E4BFF">
        <w:rPr>
          <w:rFonts w:ascii="Arial" w:hAnsi="Arial" w:cs="Arial"/>
          <w:b/>
          <w:bCs/>
        </w:rPr>
        <w:t xml:space="preserve"> de Puerto Morelos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F52F12" w:rsidRPr="00A828D5">
        <w:rPr>
          <w:rFonts w:ascii="Arial" w:hAnsi="Arial" w:cs="Arial"/>
          <w:bCs/>
        </w:rPr>
        <w:t>histórica</w:t>
      </w:r>
      <w:r w:rsidR="005274CB" w:rsidRPr="00A828D5">
        <w:rPr>
          <w:rFonts w:ascii="Arial" w:hAnsi="Arial" w:cs="Arial"/>
          <w:bCs/>
        </w:rPr>
        <w:t xml:space="preserve"> </w:t>
      </w:r>
      <w:r w:rsidR="00F52F12" w:rsidRPr="00A828D5">
        <w:rPr>
          <w:rFonts w:ascii="Arial" w:hAnsi="Arial" w:cs="Arial"/>
          <w:bCs/>
        </w:rPr>
        <w:t>que se encuentra en los antecedentes de las auditorías practicadas</w:t>
      </w:r>
      <w:r w:rsidR="00300738" w:rsidRPr="00A828D5">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1813CE" w14:textId="77777777" w:rsidR="00A03526" w:rsidRDefault="00A03526" w:rsidP="003A721E">
      <w:pPr>
        <w:spacing w:line="360" w:lineRule="auto"/>
        <w:ind w:right="190"/>
        <w:jc w:val="both"/>
        <w:rPr>
          <w:rFonts w:ascii="Arial" w:hAnsi="Arial" w:cs="Arial"/>
          <w:bCs/>
        </w:rPr>
      </w:pPr>
    </w:p>
    <w:p w14:paraId="127CB1DB" w14:textId="4A90C92A"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determinándose </w:t>
      </w:r>
      <w:r w:rsidRPr="00A05588">
        <w:rPr>
          <w:rFonts w:ascii="Arial" w:hAnsi="Arial" w:cs="Arial"/>
          <w:bCs/>
        </w:rPr>
        <w:t xml:space="preserve">mediante </w:t>
      </w:r>
      <w:r w:rsidR="00355AD5">
        <w:rPr>
          <w:rFonts w:ascii="Arial" w:hAnsi="Arial" w:cs="Arial"/>
          <w:bCs/>
        </w:rPr>
        <w:t>la competencia técnica y profesional</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actuación fiscalizadora</w:t>
      </w:r>
      <w:r w:rsidR="00355AD5">
        <w:rPr>
          <w:rFonts w:ascii="Arial" w:hAnsi="Arial" w:cs="Arial"/>
          <w:bCs/>
        </w:rPr>
        <w:t>,</w:t>
      </w:r>
      <w:r>
        <w:rPr>
          <w:rFonts w:ascii="Arial" w:hAnsi="Arial" w:cs="Arial"/>
          <w:bCs/>
        </w:rPr>
        <w:t xml:space="preserve"> </w:t>
      </w:r>
      <w:r w:rsidR="00391B50">
        <w:rPr>
          <w:rFonts w:ascii="Arial" w:hAnsi="Arial" w:cs="Arial"/>
          <w:bCs/>
        </w:rPr>
        <w:t>bas</w:t>
      </w:r>
      <w:r w:rsidR="00355AD5">
        <w:rPr>
          <w:rFonts w:ascii="Arial" w:hAnsi="Arial" w:cs="Arial"/>
          <w:bCs/>
        </w:rPr>
        <w:t>án</w:t>
      </w:r>
      <w:r w:rsidR="00391B50">
        <w:rPr>
          <w:rFonts w:ascii="Arial" w:hAnsi="Arial" w:cs="Arial"/>
          <w:bCs/>
        </w:rPr>
        <w:t>d</w:t>
      </w:r>
      <w:r w:rsidR="00355AD5">
        <w:rPr>
          <w:rFonts w:ascii="Arial" w:hAnsi="Arial" w:cs="Arial"/>
          <w:bCs/>
        </w:rPr>
        <w:t>ose</w:t>
      </w:r>
      <w:r w:rsidR="00391B50">
        <w:rPr>
          <w:rFonts w:ascii="Arial" w:hAnsi="Arial" w:cs="Arial"/>
          <w:bCs/>
        </w:rPr>
        <w:t xml:space="preserve"> 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42638E" w:rsidRPr="009879F6">
        <w:rPr>
          <w:rFonts w:ascii="Arial" w:hAnsi="Arial" w:cs="Arial"/>
          <w:bCs/>
        </w:rPr>
        <w:t>Normas Profesionales de Auditoría del Sistema Nacional de Fiscalización</w:t>
      </w:r>
      <w:r w:rsidR="00391B50" w:rsidRPr="00F946AD">
        <w:rPr>
          <w:rFonts w:ascii="Arial" w:hAnsi="Arial" w:cs="Arial"/>
          <w:bCs/>
        </w:rPr>
        <w:t>.</w:t>
      </w:r>
    </w:p>
    <w:p w14:paraId="54BFD614" w14:textId="77777777" w:rsidR="00812970" w:rsidRPr="008D4630" w:rsidRDefault="00812970" w:rsidP="00B93F1F">
      <w:pPr>
        <w:spacing w:line="360" w:lineRule="auto"/>
        <w:ind w:right="190"/>
        <w:jc w:val="both"/>
        <w:rPr>
          <w:rFonts w:ascii="Arial" w:hAnsi="Arial" w:cs="Arial"/>
          <w:bCs/>
        </w:rPr>
      </w:pPr>
    </w:p>
    <w:p w14:paraId="5E84ADF5" w14:textId="2C437F68"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02B01A40" w:rsidR="008D4630" w:rsidRPr="008D4630" w:rsidRDefault="00234CE3" w:rsidP="009000BB">
      <w:pPr>
        <w:spacing w:line="360" w:lineRule="auto"/>
        <w:ind w:right="190"/>
        <w:jc w:val="both"/>
        <w:rPr>
          <w:rFonts w:ascii="Arial" w:hAnsi="Arial" w:cs="Arial"/>
        </w:rPr>
      </w:pPr>
      <w:r w:rsidRPr="009879F6">
        <w:rPr>
          <w:rFonts w:ascii="Arial" w:hAnsi="Arial" w:cs="Arial"/>
        </w:rPr>
        <w:t xml:space="preserve">Se revisaron las </w:t>
      </w:r>
      <w:r w:rsidR="009000BB" w:rsidRPr="003951DD">
        <w:rPr>
          <w:rFonts w:ascii="Arial" w:hAnsi="Arial" w:cs="Arial"/>
          <w:bCs/>
        </w:rPr>
        <w:t xml:space="preserve">áreas de </w:t>
      </w:r>
      <w:r w:rsidR="009000BB">
        <w:rPr>
          <w:rFonts w:ascii="Arial" w:hAnsi="Arial" w:cs="Arial"/>
          <w:bCs/>
        </w:rPr>
        <w:t xml:space="preserve">Contabilidad </w:t>
      </w:r>
      <w:r w:rsidR="005907AA">
        <w:rPr>
          <w:rFonts w:ascii="Arial" w:hAnsi="Arial" w:cs="Arial"/>
          <w:bCs/>
        </w:rPr>
        <w:t>e</w:t>
      </w:r>
      <w:r w:rsidR="009000BB">
        <w:rPr>
          <w:rFonts w:ascii="Arial" w:hAnsi="Arial" w:cs="Arial"/>
          <w:bCs/>
        </w:rPr>
        <w:t xml:space="preserve"> </w:t>
      </w:r>
      <w:r w:rsidR="005907AA">
        <w:rPr>
          <w:rFonts w:ascii="Arial" w:hAnsi="Arial" w:cs="Arial"/>
          <w:bCs/>
        </w:rPr>
        <w:t>In</w:t>
      </w:r>
      <w:r w:rsidR="009000BB">
        <w:rPr>
          <w:rFonts w:ascii="Arial" w:hAnsi="Arial" w:cs="Arial"/>
          <w:bCs/>
        </w:rPr>
        <w:t>gresos</w:t>
      </w:r>
      <w:r w:rsidR="009000BB" w:rsidRPr="003951DD">
        <w:rPr>
          <w:rFonts w:ascii="Arial" w:hAnsi="Arial" w:cs="Arial"/>
          <w:bCs/>
        </w:rPr>
        <w:t xml:space="preserve"> </w:t>
      </w:r>
      <w:r w:rsidR="009000BB" w:rsidRPr="003951DD">
        <w:rPr>
          <w:rFonts w:ascii="Arial" w:hAnsi="Arial" w:cs="Arial"/>
        </w:rPr>
        <w:t>del</w:t>
      </w:r>
      <w:r w:rsidR="008D4630" w:rsidRPr="009879F6">
        <w:rPr>
          <w:rFonts w:ascii="Arial" w:hAnsi="Arial" w:cs="Arial"/>
        </w:rPr>
        <w:t xml:space="preserve"> </w:t>
      </w:r>
      <w:r w:rsidR="00D44FBA">
        <w:rPr>
          <w:rFonts w:ascii="Arial" w:hAnsi="Arial" w:cs="Arial"/>
          <w:b/>
          <w:bCs/>
        </w:rPr>
        <w:t>Municipio</w:t>
      </w:r>
      <w:r w:rsidR="004E4BFF">
        <w:rPr>
          <w:rFonts w:ascii="Arial" w:hAnsi="Arial" w:cs="Arial"/>
          <w:b/>
          <w:bCs/>
        </w:rPr>
        <w:t xml:space="preserve"> de Puerto Morelos</w:t>
      </w:r>
      <w:r w:rsidR="008D4630" w:rsidRPr="009879F6">
        <w:rPr>
          <w:rFonts w:ascii="Arial" w:hAnsi="Arial" w:cs="Arial"/>
          <w:bCs/>
        </w:rPr>
        <w:t>.</w:t>
      </w:r>
    </w:p>
    <w:p w14:paraId="0E436379" w14:textId="4E626914" w:rsidR="00A26BAE" w:rsidRDefault="00A26BAE" w:rsidP="00B5417E">
      <w:pPr>
        <w:spacing w:line="360" w:lineRule="auto"/>
        <w:rPr>
          <w:rFonts w:ascii="Arial" w:hAnsi="Arial" w:cs="Arial"/>
          <w:b/>
        </w:rPr>
      </w:pPr>
    </w:p>
    <w:p w14:paraId="30660320" w14:textId="77777777" w:rsidR="00B5417E" w:rsidRDefault="00B5417E" w:rsidP="00B5417E">
      <w:pPr>
        <w:spacing w:line="360" w:lineRule="auto"/>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5B633C">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7793C896" w14:textId="77777777" w:rsidR="005907AA" w:rsidRPr="007B3F58" w:rsidRDefault="005907AA" w:rsidP="005907AA">
      <w:pPr>
        <w:spacing w:line="360" w:lineRule="auto"/>
        <w:ind w:right="190"/>
        <w:jc w:val="both"/>
        <w:rPr>
          <w:rFonts w:ascii="Arial" w:hAnsi="Arial" w:cs="Arial"/>
          <w:bCs/>
        </w:rPr>
      </w:pPr>
      <w:r>
        <w:rPr>
          <w:rFonts w:ascii="Arial" w:hAnsi="Arial" w:cs="Arial"/>
          <w:bCs/>
        </w:rPr>
        <w:t>1</w:t>
      </w:r>
      <w:r w:rsidRPr="007B3F58">
        <w:rPr>
          <w:rFonts w:ascii="Arial" w:hAnsi="Arial" w:cs="Arial"/>
          <w:bCs/>
        </w:rPr>
        <w:t>. Verificar que los ingresos que se reflejan en el Estado de Actividades representen operaciones efectivamente realizadas, y que todos los ingresos hayan sido registrados contablemente, de acuerdo a la Ley General de Contabilidad Gubernamental.</w:t>
      </w:r>
    </w:p>
    <w:p w14:paraId="7B830BC3" w14:textId="77777777" w:rsidR="005907AA" w:rsidRPr="007B3F58" w:rsidRDefault="005907AA" w:rsidP="005907AA">
      <w:pPr>
        <w:spacing w:line="360" w:lineRule="auto"/>
        <w:ind w:left="360" w:right="190"/>
        <w:jc w:val="both"/>
        <w:rPr>
          <w:rFonts w:ascii="Arial" w:hAnsi="Arial" w:cs="Arial"/>
          <w:bCs/>
        </w:rPr>
      </w:pPr>
    </w:p>
    <w:p w14:paraId="6D673FFB" w14:textId="05621FAC" w:rsidR="005907AA" w:rsidRDefault="005907AA" w:rsidP="005907AA">
      <w:pPr>
        <w:spacing w:line="360" w:lineRule="auto"/>
        <w:ind w:right="190"/>
        <w:jc w:val="both"/>
        <w:rPr>
          <w:rFonts w:ascii="Arial" w:hAnsi="Arial" w:cs="Arial"/>
          <w:bCs/>
        </w:rPr>
      </w:pPr>
      <w:r>
        <w:rPr>
          <w:rFonts w:ascii="Arial" w:hAnsi="Arial" w:cs="Arial"/>
          <w:bCs/>
        </w:rPr>
        <w:t>2</w:t>
      </w:r>
      <w:r w:rsidRPr="007B3F58">
        <w:rPr>
          <w:rFonts w:ascii="Arial" w:hAnsi="Arial" w:cs="Arial"/>
          <w:bCs/>
        </w:rPr>
        <w:t xml:space="preserve">. Conciliar </w:t>
      </w:r>
      <w:r>
        <w:rPr>
          <w:rFonts w:ascii="Arial" w:hAnsi="Arial" w:cs="Arial"/>
          <w:bCs/>
        </w:rPr>
        <w:t xml:space="preserve">que las participaciones estén </w:t>
      </w:r>
      <w:r w:rsidRPr="007B3F58">
        <w:rPr>
          <w:rFonts w:ascii="Arial" w:hAnsi="Arial" w:cs="Arial"/>
          <w:bCs/>
        </w:rPr>
        <w:t xml:space="preserve">registradas </w:t>
      </w:r>
      <w:r>
        <w:rPr>
          <w:rFonts w:ascii="Arial" w:hAnsi="Arial" w:cs="Arial"/>
          <w:bCs/>
        </w:rPr>
        <w:t>contablemente e ingresadas a las cuentas de bancos del Municipio.</w:t>
      </w:r>
    </w:p>
    <w:p w14:paraId="2065B7F1" w14:textId="77777777" w:rsidR="004338A4" w:rsidRDefault="004338A4" w:rsidP="005907AA">
      <w:pPr>
        <w:spacing w:line="360" w:lineRule="auto"/>
        <w:ind w:right="190"/>
        <w:jc w:val="both"/>
        <w:rPr>
          <w:rFonts w:ascii="Arial" w:hAnsi="Arial" w:cs="Arial"/>
          <w:bCs/>
        </w:rPr>
      </w:pPr>
    </w:p>
    <w:p w14:paraId="209F64DE" w14:textId="2E880557" w:rsidR="005907AA" w:rsidRDefault="005907AA" w:rsidP="005907AA">
      <w:pPr>
        <w:spacing w:line="360" w:lineRule="auto"/>
        <w:ind w:right="190"/>
        <w:jc w:val="both"/>
        <w:rPr>
          <w:rFonts w:ascii="Arial" w:hAnsi="Arial" w:cs="Arial"/>
          <w:bCs/>
        </w:rPr>
      </w:pPr>
      <w:r>
        <w:rPr>
          <w:rFonts w:ascii="Arial" w:hAnsi="Arial" w:cs="Arial"/>
          <w:bCs/>
        </w:rPr>
        <w:t xml:space="preserve">3. Verificar que las metas de lo presupuestado en los ingresos se hayan logrado. </w:t>
      </w:r>
    </w:p>
    <w:p w14:paraId="3341A037" w14:textId="77777777" w:rsidR="00D1077C" w:rsidRPr="007B3F58" w:rsidRDefault="00D1077C" w:rsidP="005907AA">
      <w:pPr>
        <w:spacing w:line="360" w:lineRule="auto"/>
        <w:ind w:right="190"/>
        <w:jc w:val="both"/>
        <w:rPr>
          <w:rFonts w:ascii="Arial" w:hAnsi="Arial" w:cs="Arial"/>
          <w:bCs/>
        </w:rPr>
      </w:pPr>
    </w:p>
    <w:p w14:paraId="57DE83A7" w14:textId="494FE3C2" w:rsidR="00D1077C" w:rsidRDefault="00D1077C" w:rsidP="00D1077C">
      <w:pPr>
        <w:spacing w:line="360" w:lineRule="auto"/>
        <w:ind w:right="190"/>
        <w:jc w:val="both"/>
        <w:rPr>
          <w:rFonts w:ascii="Arial" w:hAnsi="Arial" w:cs="Arial"/>
          <w:bCs/>
        </w:rPr>
      </w:pPr>
      <w:r>
        <w:rPr>
          <w:rFonts w:ascii="Arial" w:hAnsi="Arial" w:cs="Arial"/>
          <w:bCs/>
        </w:rPr>
        <w:t>4.- Verificar que los registros efectuados de las ministraciones realizadas por la SEFIPLAN, coincidan con los registros contables y que estos sean realizados con oportunidad en las cuentas bancarias correspondientes.</w:t>
      </w:r>
    </w:p>
    <w:p w14:paraId="18E171DB" w14:textId="64B66407" w:rsidR="00F63EDF" w:rsidRDefault="00F63EDF" w:rsidP="00D1077C">
      <w:pPr>
        <w:spacing w:line="360" w:lineRule="auto"/>
        <w:ind w:right="190"/>
        <w:jc w:val="both"/>
        <w:rPr>
          <w:rFonts w:ascii="Arial" w:hAnsi="Arial" w:cs="Arial"/>
          <w:bCs/>
        </w:rPr>
      </w:pPr>
    </w:p>
    <w:p w14:paraId="4428470C" w14:textId="6D922082" w:rsidR="00F63EDF" w:rsidRDefault="00F63EDF" w:rsidP="00D1077C">
      <w:pPr>
        <w:spacing w:line="360" w:lineRule="auto"/>
        <w:ind w:right="190"/>
        <w:jc w:val="both"/>
        <w:rPr>
          <w:rFonts w:ascii="Arial" w:hAnsi="Arial" w:cs="Arial"/>
          <w:bCs/>
        </w:rPr>
      </w:pPr>
      <w:r>
        <w:rPr>
          <w:rFonts w:ascii="Arial" w:hAnsi="Arial" w:cs="Arial"/>
          <w:bCs/>
        </w:rPr>
        <w:t>5.- Comprobar que la recaudación de los ingresos por concepto de Impuesto Predial se haya efectuado de conformidad con las disposiciones establecidas en la Ley de Hacienda de los Municipios del Estado de Quintana Roo.</w:t>
      </w:r>
    </w:p>
    <w:p w14:paraId="19F60EB2" w14:textId="16F1F539" w:rsidR="00F63EDF" w:rsidRDefault="00F63EDF" w:rsidP="00D1077C">
      <w:pPr>
        <w:spacing w:line="360" w:lineRule="auto"/>
        <w:ind w:right="190"/>
        <w:jc w:val="both"/>
        <w:rPr>
          <w:rFonts w:ascii="Arial" w:hAnsi="Arial" w:cs="Arial"/>
          <w:bCs/>
        </w:rPr>
      </w:pPr>
    </w:p>
    <w:p w14:paraId="5B5944A7" w14:textId="3120C04E" w:rsidR="00F63EDF" w:rsidRDefault="00F63EDF" w:rsidP="00D1077C">
      <w:pPr>
        <w:spacing w:line="360" w:lineRule="auto"/>
        <w:ind w:right="190"/>
        <w:jc w:val="both"/>
        <w:rPr>
          <w:rFonts w:ascii="Arial" w:hAnsi="Arial" w:cs="Arial"/>
          <w:bCs/>
        </w:rPr>
      </w:pPr>
      <w:r>
        <w:rPr>
          <w:rFonts w:ascii="Arial" w:hAnsi="Arial" w:cs="Arial"/>
          <w:bCs/>
        </w:rPr>
        <w:t>6.- Verificar que la recaudación por concepto de s</w:t>
      </w:r>
      <w:r w:rsidRPr="00F63EDF">
        <w:rPr>
          <w:rFonts w:ascii="Arial" w:hAnsi="Arial" w:cs="Arial"/>
          <w:bCs/>
        </w:rPr>
        <w:t>ervicios de protección y saneamiento ambiental</w:t>
      </w:r>
      <w:r>
        <w:rPr>
          <w:rFonts w:ascii="Arial" w:hAnsi="Arial" w:cs="Arial"/>
          <w:bCs/>
        </w:rPr>
        <w:t xml:space="preserve"> estén recaudados y depositadas conforme a la normatividad vigente.</w:t>
      </w:r>
    </w:p>
    <w:p w14:paraId="533D108D" w14:textId="77777777" w:rsidR="002D3F68" w:rsidRDefault="002D3F68" w:rsidP="00EF00C5">
      <w:pPr>
        <w:spacing w:line="360" w:lineRule="auto"/>
        <w:jc w:val="both"/>
        <w:rPr>
          <w:rFonts w:ascii="Arial" w:hAnsi="Arial" w:cs="Arial"/>
          <w:bCs/>
        </w:rPr>
      </w:pPr>
    </w:p>
    <w:p w14:paraId="729AD3FF" w14:textId="42A2080C"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466CB689" w:rsidR="00313CE5" w:rsidRDefault="00313CE5" w:rsidP="00FC2B31">
      <w:pPr>
        <w:spacing w:line="360" w:lineRule="auto"/>
        <w:ind w:right="190"/>
        <w:jc w:val="both"/>
        <w:rPr>
          <w:rFonts w:ascii="Arial" w:hAnsi="Arial" w:cs="Arial"/>
          <w:b/>
        </w:rPr>
      </w:pPr>
    </w:p>
    <w:p w14:paraId="53A386E0" w14:textId="77777777" w:rsidR="0074463E" w:rsidRDefault="0074463E" w:rsidP="00FC2B31">
      <w:pPr>
        <w:spacing w:line="360" w:lineRule="auto"/>
        <w:ind w:right="190"/>
        <w:jc w:val="both"/>
        <w:rPr>
          <w:rFonts w:ascii="Arial" w:hAnsi="Arial" w:cs="Arial"/>
          <w:b/>
        </w:rPr>
      </w:pPr>
    </w:p>
    <w:p w14:paraId="5A69872F" w14:textId="77777777" w:rsidR="0061782F" w:rsidRDefault="0061782F" w:rsidP="00FC2B31">
      <w:pPr>
        <w:spacing w:line="360" w:lineRule="auto"/>
        <w:ind w:right="190"/>
        <w:jc w:val="both"/>
        <w:rPr>
          <w:rFonts w:ascii="Arial" w:hAnsi="Arial" w:cs="Arial"/>
          <w:b/>
        </w:rPr>
      </w:pPr>
    </w:p>
    <w:p w14:paraId="4A1FF583" w14:textId="1AEEE8E6"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355AD5">
        <w:rPr>
          <w:rFonts w:ascii="Arial" w:hAnsi="Arial" w:cs="Arial"/>
          <w:b/>
        </w:rPr>
        <w:t>que intervinieron en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27C8C58A" w14:textId="5AF1F1FD" w:rsidR="00855650" w:rsidRDefault="00855650" w:rsidP="00355AD5">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w:t>
      </w:r>
      <w:r w:rsidR="00355AD5">
        <w:rPr>
          <w:rFonts w:ascii="Arial" w:hAnsi="Arial" w:cs="Arial"/>
          <w:bCs/>
        </w:rPr>
        <w:t>se encuentra referido en la orden emitida con oficio número AEQROO/ASE/AEMF/0541/08/2020,</w:t>
      </w:r>
      <w:r w:rsidR="00147572">
        <w:rPr>
          <w:rFonts w:ascii="Arial" w:hAnsi="Arial" w:cs="Arial"/>
          <w:bCs/>
        </w:rPr>
        <w:t xml:space="preserve"> siendo los servidores públicos a cargo de coordinar y supervisar la auditoría, los siguientes:</w:t>
      </w:r>
    </w:p>
    <w:p w14:paraId="66D9EDAC" w14:textId="77777777" w:rsidR="00147572" w:rsidRDefault="00147572" w:rsidP="00355AD5">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2A8ECAD0" w:rsidR="00855650" w:rsidRPr="00845B1A" w:rsidRDefault="00724F57" w:rsidP="002367AD">
            <w:pPr>
              <w:spacing w:line="360" w:lineRule="auto"/>
              <w:rPr>
                <w:rFonts w:ascii="Arial" w:hAnsi="Arial" w:cs="Arial"/>
                <w:bCs/>
              </w:rPr>
            </w:pPr>
            <w:r>
              <w:rPr>
                <w:rFonts w:ascii="Arial" w:hAnsi="Arial" w:cs="Arial"/>
                <w:bCs/>
              </w:rPr>
              <w:t>L.C. Leydi Concepción Loria Chulim</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1A4EADBA" w:rsidR="00855650" w:rsidRPr="00845B1A" w:rsidRDefault="00724F57" w:rsidP="002367AD">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353C8C44" w:rsidR="002E1AEF" w:rsidRDefault="002E1AEF" w:rsidP="00B93F1F">
      <w:pPr>
        <w:spacing w:line="360" w:lineRule="auto"/>
        <w:ind w:right="190"/>
        <w:jc w:val="both"/>
        <w:rPr>
          <w:rFonts w:ascii="Arial" w:hAnsi="Arial" w:cs="Arial"/>
          <w:b/>
        </w:rPr>
      </w:pPr>
    </w:p>
    <w:p w14:paraId="6EDDEE8F" w14:textId="77777777" w:rsidR="0074463E" w:rsidRPr="00845B1A" w:rsidRDefault="0074463E"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F214D5C" w:rsidR="000F3999" w:rsidRPr="00845B1A" w:rsidRDefault="000F3999" w:rsidP="005B633C">
      <w:pPr>
        <w:tabs>
          <w:tab w:val="left" w:pos="9498"/>
        </w:tabs>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C535AD">
        <w:rPr>
          <w:rFonts w:ascii="Arial" w:hAnsi="Arial" w:cs="Arial"/>
        </w:rPr>
        <w:t xml:space="preserve">a la </w:t>
      </w:r>
      <w:r w:rsidR="00724F57">
        <w:rPr>
          <w:rFonts w:ascii="Arial" w:hAnsi="Arial" w:cs="Arial"/>
        </w:rPr>
        <w:t xml:space="preserve">Ley de Ingresos, </w:t>
      </w:r>
      <w:r w:rsidR="00C535AD">
        <w:rPr>
          <w:rFonts w:ascii="Arial" w:hAnsi="Arial" w:cs="Arial"/>
        </w:rPr>
        <w:t xml:space="preserve">al </w:t>
      </w:r>
      <w:r w:rsidR="00724F57">
        <w:rPr>
          <w:rFonts w:ascii="Arial" w:hAnsi="Arial" w:cs="Arial"/>
        </w:rPr>
        <w:t xml:space="preserve">Código Fiscal del </w:t>
      </w:r>
      <w:r w:rsidR="00724F57" w:rsidRPr="004C0680">
        <w:rPr>
          <w:rFonts w:ascii="Arial" w:hAnsi="Arial" w:cs="Arial"/>
        </w:rPr>
        <w:t>Estado</w:t>
      </w:r>
      <w:r w:rsidR="00724F57" w:rsidRPr="00845B1A">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36200FA" w14:textId="2296F8EA" w:rsidR="00D1077C" w:rsidRDefault="00D1077C" w:rsidP="00B93F1F">
      <w:pPr>
        <w:spacing w:line="360" w:lineRule="auto"/>
        <w:ind w:right="190"/>
        <w:jc w:val="both"/>
        <w:rPr>
          <w:rFonts w:ascii="Arial" w:hAnsi="Arial" w:cs="Arial"/>
          <w:b/>
        </w:rPr>
      </w:pPr>
    </w:p>
    <w:p w14:paraId="14D7ECF9" w14:textId="01F99E1C" w:rsidR="0061782F" w:rsidRDefault="0061782F" w:rsidP="00B93F1F">
      <w:pPr>
        <w:spacing w:line="360" w:lineRule="auto"/>
        <w:ind w:right="190"/>
        <w:jc w:val="both"/>
        <w:rPr>
          <w:rFonts w:ascii="Arial" w:hAnsi="Arial" w:cs="Arial"/>
          <w:b/>
        </w:rPr>
      </w:pPr>
    </w:p>
    <w:p w14:paraId="603347C0" w14:textId="56DB744D" w:rsidR="0061782F" w:rsidRDefault="0061782F" w:rsidP="00B93F1F">
      <w:pPr>
        <w:spacing w:line="360" w:lineRule="auto"/>
        <w:ind w:right="190"/>
        <w:jc w:val="both"/>
        <w:rPr>
          <w:rFonts w:ascii="Arial" w:hAnsi="Arial" w:cs="Arial"/>
          <w:b/>
        </w:rPr>
      </w:pPr>
    </w:p>
    <w:p w14:paraId="3C099CCB" w14:textId="77777777" w:rsidR="0061782F" w:rsidRDefault="0061782F" w:rsidP="00B93F1F">
      <w:pPr>
        <w:spacing w:line="360" w:lineRule="auto"/>
        <w:ind w:right="190"/>
        <w:jc w:val="both"/>
        <w:rPr>
          <w:rFonts w:ascii="Arial" w:hAnsi="Arial" w:cs="Arial"/>
          <w:b/>
        </w:rPr>
      </w:pPr>
    </w:p>
    <w:p w14:paraId="0DCC42EC" w14:textId="48F4D37B"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65C2CF77" w14:textId="3CC33211" w:rsidR="00724F57" w:rsidRDefault="00724F57" w:rsidP="00724F57">
      <w:pPr>
        <w:spacing w:line="360" w:lineRule="auto"/>
        <w:ind w:right="190"/>
        <w:jc w:val="both"/>
        <w:rPr>
          <w:rFonts w:ascii="Arial" w:hAnsi="Arial" w:cs="Arial"/>
          <w:bCs/>
          <w:i/>
          <w:iCs/>
          <w:shd w:val="clear" w:color="auto" w:fill="F7CAAC" w:themeFill="accent2" w:themeFillTint="66"/>
        </w:rPr>
      </w:pPr>
      <w:r>
        <w:rPr>
          <w:rFonts w:ascii="Arial" w:hAnsi="Arial" w:cs="Arial"/>
        </w:rPr>
        <w:t xml:space="preserve">Se constató el cumplimiento de </w:t>
      </w:r>
      <w:r w:rsidRPr="00A05588">
        <w:rPr>
          <w:rFonts w:ascii="Arial" w:hAnsi="Arial" w:cs="Arial"/>
        </w:rPr>
        <w:t>la Ley General de Contabilidad Gubernamenta</w:t>
      </w:r>
      <w:r>
        <w:rPr>
          <w:rFonts w:ascii="Arial" w:hAnsi="Arial" w:cs="Arial"/>
        </w:rPr>
        <w:t>l, del Código Fiscal de</w:t>
      </w:r>
      <w:r w:rsidR="002A6C5C">
        <w:rPr>
          <w:rFonts w:ascii="Arial" w:hAnsi="Arial" w:cs="Arial"/>
        </w:rPr>
        <w:t xml:space="preserve">l </w:t>
      </w:r>
      <w:r w:rsidR="002A6C5C" w:rsidRPr="004C0680">
        <w:rPr>
          <w:rFonts w:ascii="Arial" w:hAnsi="Arial" w:cs="Arial"/>
        </w:rPr>
        <w:t>Estado</w:t>
      </w:r>
      <w:r>
        <w:rPr>
          <w:rFonts w:ascii="Arial" w:hAnsi="Arial" w:cs="Arial"/>
        </w:rPr>
        <w:t>, así como de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Contable (CONAC), </w:t>
      </w:r>
      <w:r>
        <w:rPr>
          <w:rFonts w:ascii="Arial" w:hAnsi="Arial" w:cs="Arial"/>
        </w:rPr>
        <w:t xml:space="preserve">y </w:t>
      </w:r>
      <w:r w:rsidRPr="00A05588">
        <w:rPr>
          <w:rFonts w:ascii="Arial" w:hAnsi="Arial" w:cs="Arial"/>
        </w:rPr>
        <w:t xml:space="preserve">demás disposiciones legales </w:t>
      </w:r>
      <w:r>
        <w:rPr>
          <w:rFonts w:ascii="Arial" w:hAnsi="Arial" w:cs="Arial"/>
        </w:rPr>
        <w:t>y normativas aplicables.</w:t>
      </w:r>
      <w:r w:rsidRPr="005274CB">
        <w:rPr>
          <w:rFonts w:ascii="Arial" w:hAnsi="Arial" w:cs="Arial"/>
          <w:bCs/>
          <w:i/>
          <w:iCs/>
          <w:highlight w:val="yellow"/>
          <w:shd w:val="clear" w:color="auto" w:fill="F7CAAC" w:themeFill="accent2" w:themeFillTint="66"/>
        </w:rPr>
        <w:t xml:space="preserve"> </w:t>
      </w:r>
    </w:p>
    <w:p w14:paraId="1EEB39C2" w14:textId="77777777" w:rsidR="006D11B2" w:rsidRDefault="006D11B2" w:rsidP="00B93F1F">
      <w:pPr>
        <w:spacing w:line="360" w:lineRule="auto"/>
        <w:ind w:right="190"/>
        <w:jc w:val="both"/>
        <w:rPr>
          <w:rFonts w:ascii="Arial" w:hAnsi="Arial" w:cs="Arial"/>
          <w:b/>
        </w:rPr>
      </w:pPr>
    </w:p>
    <w:p w14:paraId="709275CB" w14:textId="5121F61B"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17F1CC65" w:rsidR="00761FA3" w:rsidRDefault="00183532" w:rsidP="002367AD">
      <w:pPr>
        <w:spacing w:line="360" w:lineRule="auto"/>
        <w:ind w:right="190"/>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7" w:name="_Hlk11408938"/>
      <w:r w:rsidR="00AC1182" w:rsidRPr="00925461">
        <w:rPr>
          <w:rFonts w:ascii="Arial" w:hAnsi="Arial" w:cs="Arial"/>
        </w:rPr>
        <w:t>se present</w:t>
      </w:r>
      <w:r w:rsidR="006D11B2">
        <w:rPr>
          <w:rFonts w:ascii="Arial" w:hAnsi="Arial" w:cs="Arial"/>
        </w:rPr>
        <w:t>ó</w:t>
      </w:r>
      <w:r w:rsidR="00AC1182" w:rsidRPr="00925461">
        <w:rPr>
          <w:rFonts w:ascii="Arial" w:hAnsi="Arial" w:cs="Arial"/>
        </w:rPr>
        <w:t xml:space="preserve"> </w:t>
      </w:r>
      <w:bookmarkStart w:id="8" w:name="_Hlk11408885"/>
      <w:r w:rsidR="006D11B2">
        <w:rPr>
          <w:rFonts w:ascii="Arial" w:hAnsi="Arial" w:cs="Arial"/>
          <w:b/>
          <w:bCs/>
        </w:rPr>
        <w:t>un</w:t>
      </w:r>
      <w:r w:rsidR="00B03571" w:rsidRPr="00845B1A">
        <w:rPr>
          <w:rFonts w:ascii="Arial" w:hAnsi="Arial" w:cs="Arial"/>
        </w:rPr>
        <w:t xml:space="preserve"> </w:t>
      </w:r>
      <w:r w:rsidR="00AC1182" w:rsidRPr="00845B1A">
        <w:rPr>
          <w:rFonts w:ascii="Arial" w:hAnsi="Arial" w:cs="Arial"/>
        </w:rPr>
        <w:t xml:space="preserve">resultado </w:t>
      </w:r>
      <w:bookmarkStart w:id="9" w:name="_Hlk11360245"/>
      <w:r w:rsidR="00AC1182" w:rsidRPr="00845B1A">
        <w:rPr>
          <w:rFonts w:ascii="Arial" w:hAnsi="Arial" w:cs="Arial"/>
        </w:rPr>
        <w:t xml:space="preserve">final de auditoría </w:t>
      </w:r>
      <w:bookmarkEnd w:id="9"/>
      <w:r w:rsidR="00AC1182" w:rsidRPr="00845B1A">
        <w:rPr>
          <w:rFonts w:ascii="Arial" w:hAnsi="Arial" w:cs="Arial"/>
        </w:rPr>
        <w:t>y se determin</w:t>
      </w:r>
      <w:r w:rsidR="006D11B2">
        <w:rPr>
          <w:rFonts w:ascii="Arial" w:hAnsi="Arial" w:cs="Arial"/>
        </w:rPr>
        <w:t>ó</w:t>
      </w:r>
      <w:r w:rsidR="00AC1182" w:rsidRPr="00845B1A">
        <w:rPr>
          <w:rFonts w:ascii="Arial" w:hAnsi="Arial" w:cs="Arial"/>
        </w:rPr>
        <w:t xml:space="preserve"> </w:t>
      </w:r>
      <w:r w:rsidR="006D11B2">
        <w:rPr>
          <w:rFonts w:ascii="Arial" w:hAnsi="Arial" w:cs="Arial"/>
          <w:b/>
          <w:bCs/>
        </w:rPr>
        <w:t>una</w:t>
      </w:r>
      <w:r w:rsidR="00B03571" w:rsidRPr="00925461">
        <w:rPr>
          <w:rFonts w:ascii="Arial" w:hAnsi="Arial" w:cs="Arial"/>
        </w:rPr>
        <w:t xml:space="preserve"> </w:t>
      </w:r>
      <w:r w:rsidR="00AC1182" w:rsidRPr="00925461">
        <w:rPr>
          <w:rFonts w:ascii="Arial" w:hAnsi="Arial" w:cs="Arial"/>
        </w:rPr>
        <w:t>observaci</w:t>
      </w:r>
      <w:r w:rsidR="006D11B2">
        <w:rPr>
          <w:rFonts w:ascii="Arial" w:hAnsi="Arial" w:cs="Arial"/>
        </w:rPr>
        <w:t>ó</w:t>
      </w:r>
      <w:r w:rsidR="00AC1182" w:rsidRPr="00925461">
        <w:rPr>
          <w:rFonts w:ascii="Arial" w:hAnsi="Arial" w:cs="Arial"/>
        </w:rPr>
        <w:t xml:space="preserve">n, </w:t>
      </w:r>
      <w:r w:rsidR="00AC1182" w:rsidRPr="00845B1A">
        <w:rPr>
          <w:rFonts w:ascii="Arial" w:hAnsi="Arial" w:cs="Arial"/>
        </w:rPr>
        <w:t>la cual</w:t>
      </w:r>
      <w:r w:rsidR="006D11B2">
        <w:rPr>
          <w:rFonts w:ascii="Arial" w:hAnsi="Arial" w:cs="Arial"/>
        </w:rPr>
        <w:t xml:space="preserve"> </w:t>
      </w:r>
      <w:r w:rsidR="00B04FF9">
        <w:rPr>
          <w:rFonts w:ascii="Arial" w:hAnsi="Arial" w:cs="Arial"/>
        </w:rPr>
        <w:t>se encuentra pendiente de solventar; emitiéndose una recomendación</w:t>
      </w:r>
      <w:r w:rsidR="006D11B2">
        <w:rPr>
          <w:rFonts w:ascii="Arial" w:hAnsi="Arial" w:cs="Arial"/>
        </w:rPr>
        <w:t>.</w:t>
      </w:r>
      <w:r w:rsidR="00AC1182" w:rsidRPr="00845B1A">
        <w:rPr>
          <w:rFonts w:ascii="Arial" w:hAnsi="Arial" w:cs="Arial"/>
        </w:rPr>
        <w:t xml:space="preserve"> </w:t>
      </w:r>
    </w:p>
    <w:bookmarkEnd w:id="7"/>
    <w:bookmarkEnd w:id="8"/>
    <w:p w14:paraId="4FFA1B25" w14:textId="77777777" w:rsidR="00541C99" w:rsidRPr="00230A11" w:rsidRDefault="00541C99" w:rsidP="00761FA3">
      <w:pPr>
        <w:spacing w:line="360" w:lineRule="auto"/>
        <w:jc w:val="both"/>
        <w:rPr>
          <w:rFonts w:ascii="Arial" w:hAnsi="Arial" w:cs="Arial"/>
        </w:rPr>
      </w:pPr>
    </w:p>
    <w:p w14:paraId="48F04B82" w14:textId="3C591038" w:rsidR="002F7D2D" w:rsidRPr="00C404BF" w:rsidRDefault="002F7D2D" w:rsidP="005B633C">
      <w:pPr>
        <w:spacing w:line="360" w:lineRule="auto"/>
        <w:ind w:right="193"/>
        <w:jc w:val="both"/>
        <w:rPr>
          <w:rFonts w:ascii="Arial" w:hAnsi="Arial" w:cs="Arial"/>
          <w:b/>
        </w:rPr>
      </w:pPr>
      <w:r w:rsidRPr="00147304">
        <w:rPr>
          <w:rFonts w:ascii="Arial" w:hAnsi="Arial" w:cs="Arial"/>
          <w:b/>
        </w:rPr>
        <w:t xml:space="preserve">A. </w:t>
      </w:r>
      <w:bookmarkStart w:id="10"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0"/>
    </w:p>
    <w:p w14:paraId="458D97BD" w14:textId="77777777" w:rsidR="00A93AE5" w:rsidRDefault="00A93AE5" w:rsidP="002367AD">
      <w:pPr>
        <w:spacing w:line="360" w:lineRule="auto"/>
        <w:ind w:right="332"/>
        <w:jc w:val="both"/>
        <w:rPr>
          <w:rFonts w:ascii="Arial" w:hAnsi="Arial" w:cs="Arial"/>
        </w:rPr>
      </w:pPr>
    </w:p>
    <w:p w14:paraId="6402FB82" w14:textId="70A0EC8D" w:rsidR="00640CCA" w:rsidRDefault="00640CCA" w:rsidP="005B633C">
      <w:pPr>
        <w:spacing w:line="360" w:lineRule="auto"/>
        <w:ind w:right="193"/>
        <w:jc w:val="both"/>
        <w:rPr>
          <w:rFonts w:ascii="Arial" w:hAnsi="Arial" w:cs="Arial"/>
        </w:rPr>
      </w:pPr>
      <w:bookmarkStart w:id="11"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los cuales se presentan en la tabla</w:t>
      </w:r>
      <w:r w:rsidR="00F25E15">
        <w:rPr>
          <w:rFonts w:ascii="Arial" w:hAnsi="Arial" w:cs="Arial"/>
        </w:rPr>
        <w:t xml:space="preserve"> siguiente</w:t>
      </w:r>
      <w:r w:rsidR="00B04FF9">
        <w:rPr>
          <w:rFonts w:ascii="Arial" w:hAnsi="Arial" w:cs="Arial"/>
        </w:rPr>
        <w:t>:</w:t>
      </w:r>
    </w:p>
    <w:p w14:paraId="689FD242" w14:textId="77777777" w:rsidR="00B04FF9" w:rsidRDefault="00B04FF9" w:rsidP="005B633C">
      <w:pPr>
        <w:spacing w:line="360" w:lineRule="auto"/>
        <w:ind w:right="193"/>
        <w:jc w:val="both"/>
        <w:rPr>
          <w:rFonts w:ascii="Arial" w:hAnsi="Arial" w:cs="Arial"/>
        </w:rPr>
      </w:pPr>
    </w:p>
    <w:tbl>
      <w:tblPr>
        <w:tblStyle w:val="Tablaconcuadrcula"/>
        <w:tblW w:w="4758"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9"/>
        <w:gridCol w:w="3260"/>
        <w:gridCol w:w="2695"/>
        <w:gridCol w:w="1416"/>
      </w:tblGrid>
      <w:tr w:rsidR="008C6215" w:rsidRPr="00C32459" w14:paraId="51623BBE" w14:textId="77777777" w:rsidTr="005B633C">
        <w:trPr>
          <w:tblHeader/>
          <w:jc w:val="center"/>
        </w:trPr>
        <w:tc>
          <w:tcPr>
            <w:tcW w:w="998" w:type="pct"/>
            <w:shd w:val="clear" w:color="auto" w:fill="D0CECE" w:themeFill="background2" w:themeFillShade="E6"/>
            <w:vAlign w:val="center"/>
          </w:tcPr>
          <w:bookmarkEnd w:id="11"/>
          <w:p w14:paraId="26D7CF7A" w14:textId="77777777" w:rsidR="008C6215" w:rsidRPr="00C32459" w:rsidRDefault="008C6215" w:rsidP="000D7DD3">
            <w:pPr>
              <w:spacing w:line="360" w:lineRule="auto"/>
              <w:jc w:val="center"/>
              <w:rPr>
                <w:rFonts w:ascii="Arial" w:hAnsi="Arial" w:cs="Arial"/>
                <w:b/>
                <w:sz w:val="20"/>
                <w:szCs w:val="20"/>
              </w:rPr>
            </w:pPr>
            <w:r w:rsidRPr="00C32459">
              <w:rPr>
                <w:rFonts w:ascii="Arial" w:hAnsi="Arial" w:cs="Arial"/>
                <w:b/>
                <w:sz w:val="20"/>
                <w:szCs w:val="20"/>
              </w:rPr>
              <w:t>Referencia</w:t>
            </w:r>
          </w:p>
        </w:tc>
        <w:tc>
          <w:tcPr>
            <w:tcW w:w="1770" w:type="pct"/>
            <w:shd w:val="clear" w:color="auto" w:fill="D0CECE" w:themeFill="background2" w:themeFillShade="E6"/>
            <w:vAlign w:val="center"/>
          </w:tcPr>
          <w:p w14:paraId="403F5443" w14:textId="77777777" w:rsidR="008C6215" w:rsidRPr="00C32459" w:rsidRDefault="008C6215" w:rsidP="000D7DD3">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463" w:type="pct"/>
            <w:shd w:val="clear" w:color="auto" w:fill="D0CECE" w:themeFill="background2" w:themeFillShade="E6"/>
            <w:vAlign w:val="center"/>
          </w:tcPr>
          <w:p w14:paraId="5890591E" w14:textId="77777777" w:rsidR="008C6215" w:rsidRPr="00C32459" w:rsidRDefault="008C6215" w:rsidP="000D7DD3">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769" w:type="pct"/>
            <w:shd w:val="clear" w:color="auto" w:fill="D0CECE" w:themeFill="background2" w:themeFillShade="E6"/>
            <w:vAlign w:val="center"/>
          </w:tcPr>
          <w:p w14:paraId="34B7B861" w14:textId="77777777" w:rsidR="008C6215" w:rsidRPr="00C32459" w:rsidRDefault="008C6215" w:rsidP="000D7DD3">
            <w:pPr>
              <w:spacing w:line="360" w:lineRule="auto"/>
              <w:jc w:val="center"/>
              <w:rPr>
                <w:rFonts w:ascii="Arial" w:hAnsi="Arial" w:cs="Arial"/>
                <w:b/>
                <w:sz w:val="20"/>
                <w:szCs w:val="20"/>
              </w:rPr>
            </w:pPr>
            <w:r w:rsidRPr="00C32459">
              <w:rPr>
                <w:rFonts w:ascii="Arial" w:hAnsi="Arial" w:cs="Arial"/>
                <w:b/>
                <w:sz w:val="20"/>
                <w:szCs w:val="20"/>
              </w:rPr>
              <w:t>Importe</w:t>
            </w:r>
          </w:p>
          <w:p w14:paraId="07292AF9" w14:textId="77777777" w:rsidR="008C6215" w:rsidRPr="00C32459" w:rsidRDefault="008C6215" w:rsidP="000D7DD3">
            <w:pPr>
              <w:spacing w:line="360" w:lineRule="auto"/>
              <w:jc w:val="center"/>
              <w:rPr>
                <w:rFonts w:ascii="Arial" w:hAnsi="Arial" w:cs="Arial"/>
                <w:b/>
                <w:sz w:val="20"/>
                <w:szCs w:val="20"/>
              </w:rPr>
            </w:pPr>
            <w:r w:rsidRPr="00C32459">
              <w:rPr>
                <w:rFonts w:ascii="Arial" w:hAnsi="Arial" w:cs="Arial"/>
                <w:b/>
                <w:sz w:val="20"/>
                <w:szCs w:val="20"/>
              </w:rPr>
              <w:t>Observado</w:t>
            </w:r>
          </w:p>
        </w:tc>
      </w:tr>
      <w:tr w:rsidR="008C6215" w:rsidRPr="00087F8B" w14:paraId="5D62F794" w14:textId="77777777" w:rsidTr="005B633C">
        <w:trPr>
          <w:jc w:val="center"/>
        </w:trPr>
        <w:tc>
          <w:tcPr>
            <w:tcW w:w="998" w:type="pct"/>
          </w:tcPr>
          <w:p w14:paraId="409AC516" w14:textId="77777777" w:rsidR="008C6215" w:rsidRPr="00C32459" w:rsidRDefault="008C6215" w:rsidP="00C353AC">
            <w:pPr>
              <w:spacing w:line="360" w:lineRule="auto"/>
              <w:jc w:val="both"/>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0C87A766" w14:textId="77777777" w:rsidR="008C6215" w:rsidRPr="00C32459" w:rsidRDefault="008C6215" w:rsidP="00C353AC">
            <w:pPr>
              <w:spacing w:line="360" w:lineRule="auto"/>
              <w:jc w:val="both"/>
              <w:rPr>
                <w:rFonts w:ascii="Arial" w:hAnsi="Arial" w:cs="Arial"/>
                <w:sz w:val="16"/>
                <w:szCs w:val="16"/>
              </w:rPr>
            </w:pPr>
            <w:r>
              <w:rPr>
                <w:rFonts w:ascii="Arial" w:hAnsi="Arial" w:cs="Arial"/>
                <w:sz w:val="16"/>
                <w:szCs w:val="16"/>
              </w:rPr>
              <w:t>Observación: 1</w:t>
            </w:r>
          </w:p>
        </w:tc>
        <w:tc>
          <w:tcPr>
            <w:tcW w:w="1770" w:type="pct"/>
          </w:tcPr>
          <w:p w14:paraId="4B2DB5B1" w14:textId="77777777" w:rsidR="008C6215" w:rsidRPr="00C32459" w:rsidRDefault="008C6215" w:rsidP="000D7DD3">
            <w:pPr>
              <w:spacing w:line="360" w:lineRule="auto"/>
              <w:jc w:val="both"/>
              <w:rPr>
                <w:rFonts w:ascii="Arial" w:hAnsi="Arial" w:cs="Arial"/>
                <w:sz w:val="16"/>
                <w:szCs w:val="16"/>
              </w:rPr>
            </w:pPr>
            <w:r>
              <w:rPr>
                <w:rFonts w:ascii="Arial" w:hAnsi="Arial" w:cs="Arial"/>
                <w:sz w:val="16"/>
                <w:szCs w:val="16"/>
              </w:rPr>
              <w:t>Presupuesto de ingresos.</w:t>
            </w:r>
          </w:p>
        </w:tc>
        <w:tc>
          <w:tcPr>
            <w:tcW w:w="1463" w:type="pct"/>
          </w:tcPr>
          <w:p w14:paraId="33A025A3" w14:textId="06A9D6DB" w:rsidR="008C6215" w:rsidRPr="00C32459" w:rsidRDefault="00EB6417" w:rsidP="000D7DD3">
            <w:pPr>
              <w:spacing w:line="360" w:lineRule="auto"/>
              <w:jc w:val="both"/>
              <w:rPr>
                <w:rFonts w:ascii="Arial" w:hAnsi="Arial" w:cs="Arial"/>
                <w:sz w:val="16"/>
                <w:szCs w:val="16"/>
              </w:rPr>
            </w:pPr>
            <w:r>
              <w:rPr>
                <w:rFonts w:ascii="Arial" w:hAnsi="Arial" w:cs="Arial"/>
                <w:sz w:val="16"/>
                <w:szCs w:val="16"/>
              </w:rPr>
              <w:t>(</w:t>
            </w:r>
            <w:r w:rsidR="008C6215" w:rsidRPr="0047109C">
              <w:rPr>
                <w:rFonts w:ascii="Arial" w:hAnsi="Arial" w:cs="Arial"/>
                <w:sz w:val="16"/>
                <w:szCs w:val="16"/>
              </w:rPr>
              <w:t>1A</w:t>
            </w:r>
            <w:r>
              <w:rPr>
                <w:rFonts w:ascii="Arial" w:hAnsi="Arial" w:cs="Arial"/>
                <w:sz w:val="16"/>
                <w:szCs w:val="16"/>
              </w:rPr>
              <w:t>)</w:t>
            </w:r>
            <w:r w:rsidR="008C6215" w:rsidRPr="00910A61">
              <w:rPr>
                <w:rFonts w:ascii="Arial" w:hAnsi="Arial" w:cs="Arial"/>
                <w:sz w:val="16"/>
                <w:szCs w:val="16"/>
              </w:rPr>
              <w:t xml:space="preserve"> </w:t>
            </w:r>
            <w:r w:rsidR="008C6215" w:rsidRPr="00B634E9">
              <w:rPr>
                <w:rFonts w:ascii="Arial" w:hAnsi="Arial" w:cs="Arial"/>
                <w:sz w:val="16"/>
                <w:szCs w:val="16"/>
              </w:rPr>
              <w:t>Falta de documentación comprobatoria de los ingresos</w:t>
            </w:r>
            <w:r w:rsidR="008C6215" w:rsidRPr="00910A61">
              <w:rPr>
                <w:rFonts w:ascii="Arial" w:hAnsi="Arial" w:cs="Arial"/>
                <w:sz w:val="16"/>
                <w:szCs w:val="16"/>
              </w:rPr>
              <w:t>.</w:t>
            </w:r>
          </w:p>
        </w:tc>
        <w:tc>
          <w:tcPr>
            <w:tcW w:w="769" w:type="pct"/>
          </w:tcPr>
          <w:p w14:paraId="21D0ABFE" w14:textId="77777777" w:rsidR="008C6215" w:rsidRPr="00FC17B2" w:rsidRDefault="008C6215" w:rsidP="000D7DD3">
            <w:pPr>
              <w:spacing w:line="360" w:lineRule="auto"/>
              <w:jc w:val="center"/>
              <w:rPr>
                <w:rFonts w:ascii="Arial" w:hAnsi="Arial" w:cs="Arial"/>
                <w:sz w:val="16"/>
                <w:szCs w:val="16"/>
              </w:rPr>
            </w:pPr>
            <w:r>
              <w:rPr>
                <w:rFonts w:ascii="Arial" w:hAnsi="Arial" w:cs="Arial"/>
                <w:sz w:val="16"/>
                <w:szCs w:val="16"/>
              </w:rPr>
              <w:t>Solicitud de Aclaración</w:t>
            </w:r>
          </w:p>
        </w:tc>
      </w:tr>
    </w:tbl>
    <w:p w14:paraId="49A80CF1" w14:textId="6EBC802A" w:rsidR="004E1808" w:rsidRDefault="004E1808" w:rsidP="0000347D">
      <w:pPr>
        <w:spacing w:line="360" w:lineRule="auto"/>
        <w:ind w:right="190"/>
        <w:jc w:val="both"/>
        <w:rPr>
          <w:rFonts w:ascii="Arial" w:hAnsi="Arial" w:cs="Arial"/>
          <w:b/>
        </w:rPr>
      </w:pPr>
      <w:bookmarkStart w:id="12" w:name="_Hlk11419882"/>
    </w:p>
    <w:p w14:paraId="508DC88A" w14:textId="77777777" w:rsidR="001B605E" w:rsidRDefault="001B605E" w:rsidP="0000347D">
      <w:pPr>
        <w:spacing w:line="360" w:lineRule="auto"/>
        <w:ind w:right="190"/>
        <w:jc w:val="both"/>
        <w:rPr>
          <w:rFonts w:ascii="Arial" w:hAnsi="Arial" w:cs="Arial"/>
          <w:b/>
        </w:rPr>
      </w:pPr>
    </w:p>
    <w:p w14:paraId="7BCBF1CF" w14:textId="5CAF3C45"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0A472A" w:rsidRPr="00E3352A">
        <w:rPr>
          <w:rFonts w:ascii="Arial" w:hAnsi="Arial" w:cs="Arial"/>
          <w:b/>
          <w:bCs/>
        </w:rPr>
        <w:t xml:space="preserve">Observaciones </w:t>
      </w:r>
      <w:r w:rsidR="00F450BC" w:rsidRPr="00E3352A">
        <w:rPr>
          <w:rFonts w:ascii="Arial" w:hAnsi="Arial" w:cs="Arial"/>
          <w:b/>
          <w:bCs/>
        </w:rPr>
        <w:t>D</w:t>
      </w:r>
      <w:r w:rsidR="000A472A" w:rsidRPr="00E3352A">
        <w:rPr>
          <w:rFonts w:ascii="Arial" w:hAnsi="Arial" w:cs="Arial"/>
          <w:b/>
          <w:bCs/>
        </w:rPr>
        <w:t>eterminadas</w:t>
      </w:r>
      <w:r w:rsidR="009E264A">
        <w:rPr>
          <w:rFonts w:ascii="Arial" w:hAnsi="Arial" w:cs="Arial"/>
          <w:b/>
          <w:bCs/>
        </w:rPr>
        <w:t xml:space="preserve"> por Auditoría </w:t>
      </w:r>
      <w:r w:rsidR="00783262">
        <w:rPr>
          <w:rFonts w:ascii="Arial" w:hAnsi="Arial" w:cs="Arial"/>
          <w:b/>
          <w:bCs/>
        </w:rPr>
        <w:t>en Materia Financiera</w:t>
      </w:r>
      <w:r w:rsidR="000A472A" w:rsidRPr="00E3352A">
        <w:rPr>
          <w:rFonts w:ascii="Arial" w:hAnsi="Arial" w:cs="Arial"/>
          <w:b/>
          <w:bCs/>
        </w:rPr>
        <w:t>, Justificaciones y Aclaraciones de la Entidad Fiscalizada</w:t>
      </w:r>
      <w:r w:rsidR="000468A1">
        <w:rPr>
          <w:rFonts w:ascii="Arial" w:hAnsi="Arial" w:cs="Arial"/>
          <w:b/>
          <w:bCs/>
        </w:rPr>
        <w:t>,</w:t>
      </w:r>
      <w:r w:rsidR="000A472A" w:rsidRPr="00E3352A">
        <w:rPr>
          <w:rFonts w:ascii="Arial" w:hAnsi="Arial" w:cs="Arial"/>
          <w:b/>
          <w:bCs/>
        </w:rPr>
        <w:t xml:space="preserve"> Acciones</w:t>
      </w:r>
      <w:r w:rsidR="000468A1">
        <w:rPr>
          <w:rFonts w:ascii="Arial" w:hAnsi="Arial" w:cs="Arial"/>
          <w:b/>
          <w:bCs/>
        </w:rPr>
        <w:t xml:space="preserve"> y Recomendaciones</w:t>
      </w:r>
      <w:r w:rsidR="000A472A" w:rsidRPr="00E3352A">
        <w:rPr>
          <w:rFonts w:ascii="Arial" w:hAnsi="Arial" w:cs="Arial"/>
          <w:b/>
          <w:bCs/>
        </w:rPr>
        <w:t xml:space="preserve"> </w:t>
      </w:r>
      <w:r w:rsidR="00F450BC" w:rsidRPr="00E3352A">
        <w:rPr>
          <w:rFonts w:ascii="Arial" w:hAnsi="Arial" w:cs="Arial"/>
          <w:b/>
          <w:bCs/>
        </w:rPr>
        <w:t>E</w:t>
      </w:r>
      <w:r w:rsidR="000A472A" w:rsidRPr="00E3352A">
        <w:rPr>
          <w:rFonts w:ascii="Arial" w:hAnsi="Arial" w:cs="Arial"/>
          <w:b/>
          <w:bCs/>
        </w:rPr>
        <w:t>mitidas</w:t>
      </w:r>
    </w:p>
    <w:p w14:paraId="5A088CA1" w14:textId="77777777" w:rsidR="00761FA3" w:rsidRDefault="00761FA3" w:rsidP="0000347D">
      <w:pPr>
        <w:spacing w:line="276" w:lineRule="auto"/>
        <w:ind w:right="190"/>
        <w:jc w:val="both"/>
        <w:rPr>
          <w:rFonts w:ascii="Arial" w:hAnsi="Arial" w:cs="Arial"/>
          <w:b/>
        </w:rPr>
      </w:pPr>
    </w:p>
    <w:p w14:paraId="411201E8" w14:textId="302EB195" w:rsidR="00F16F5B" w:rsidRDefault="00C353AC" w:rsidP="0000347D">
      <w:pPr>
        <w:tabs>
          <w:tab w:val="left" w:pos="426"/>
        </w:tabs>
        <w:spacing w:line="360" w:lineRule="auto"/>
        <w:ind w:right="190"/>
        <w:jc w:val="both"/>
        <w:rPr>
          <w:rFonts w:ascii="Arial" w:hAnsi="Arial" w:cs="Arial"/>
          <w:szCs w:val="28"/>
        </w:rPr>
      </w:pPr>
      <w:bookmarkStart w:id="13" w:name="_Hlk11419841"/>
      <w:bookmarkEnd w:id="12"/>
      <w:r>
        <w:rPr>
          <w:rFonts w:ascii="Arial" w:hAnsi="Arial" w:cs="Arial"/>
          <w:szCs w:val="28"/>
        </w:rPr>
        <w:t>L</w:t>
      </w:r>
      <w:r w:rsidR="00F16F5B" w:rsidRPr="000E7791">
        <w:rPr>
          <w:rFonts w:ascii="Arial" w:hAnsi="Arial" w:cs="Arial"/>
          <w:szCs w:val="28"/>
        </w:rPr>
        <w:t>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 las cuales se detallan a continuación:</w:t>
      </w:r>
    </w:p>
    <w:p w14:paraId="0A5F688A" w14:textId="02386804" w:rsidR="00C353AC" w:rsidRDefault="00C353AC" w:rsidP="0000347D">
      <w:pPr>
        <w:tabs>
          <w:tab w:val="left" w:pos="426"/>
        </w:tabs>
        <w:spacing w:line="360" w:lineRule="auto"/>
        <w:ind w:right="190"/>
        <w:jc w:val="both"/>
        <w:rPr>
          <w:rFonts w:ascii="Arial" w:hAnsi="Arial" w:cs="Arial"/>
          <w:szCs w:val="28"/>
        </w:rPr>
      </w:pPr>
    </w:p>
    <w:tbl>
      <w:tblPr>
        <w:tblW w:w="4904"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0"/>
        <w:gridCol w:w="3522"/>
        <w:gridCol w:w="2589"/>
        <w:gridCol w:w="1841"/>
      </w:tblGrid>
      <w:tr w:rsidR="00C353AC" w14:paraId="61C5DD49" w14:textId="77777777" w:rsidTr="00C353AC">
        <w:trPr>
          <w:tblHeader/>
        </w:trPr>
        <w:tc>
          <w:tcPr>
            <w:tcW w:w="811"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640D3315" w14:textId="77777777" w:rsidR="00C353AC" w:rsidRPr="00F01AC8" w:rsidRDefault="00C353AC" w:rsidP="00C353AC">
            <w:pPr>
              <w:spacing w:line="360" w:lineRule="auto"/>
              <w:jc w:val="center"/>
              <w:rPr>
                <w:rFonts w:ascii="Arial" w:hAnsi="Arial" w:cs="Arial"/>
                <w:b/>
                <w:bCs/>
                <w:sz w:val="20"/>
                <w:szCs w:val="20"/>
              </w:rPr>
            </w:pPr>
            <w:r w:rsidRPr="00F01AC8">
              <w:rPr>
                <w:rFonts w:ascii="Arial" w:hAnsi="Arial" w:cs="Arial"/>
                <w:b/>
                <w:bCs/>
                <w:sz w:val="20"/>
                <w:szCs w:val="20"/>
              </w:rPr>
              <w:t>Referencia</w:t>
            </w:r>
          </w:p>
        </w:tc>
        <w:tc>
          <w:tcPr>
            <w:tcW w:w="1855"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696D92FB" w14:textId="77777777" w:rsidR="00C353AC" w:rsidRDefault="00C353AC" w:rsidP="00C353AC">
            <w:pPr>
              <w:spacing w:line="360" w:lineRule="auto"/>
              <w:jc w:val="center"/>
              <w:rPr>
                <w:rFonts w:ascii="Arial" w:hAnsi="Arial" w:cs="Arial"/>
                <w:b/>
                <w:bCs/>
                <w:sz w:val="20"/>
                <w:szCs w:val="20"/>
              </w:rPr>
            </w:pPr>
            <w:r>
              <w:rPr>
                <w:rFonts w:ascii="Arial" w:hAnsi="Arial" w:cs="Arial"/>
                <w:b/>
                <w:bCs/>
                <w:sz w:val="20"/>
                <w:szCs w:val="20"/>
              </w:rPr>
              <w:t xml:space="preserve">Concepto de la Observación </w:t>
            </w:r>
          </w:p>
        </w:tc>
        <w:tc>
          <w:tcPr>
            <w:tcW w:w="1364"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2BAC85AB" w14:textId="77777777" w:rsidR="00C353AC" w:rsidRPr="00F01AC8" w:rsidRDefault="00C353AC" w:rsidP="00C353AC">
            <w:pPr>
              <w:spacing w:line="360" w:lineRule="auto"/>
              <w:jc w:val="center"/>
              <w:rPr>
                <w:rFonts w:ascii="Arial" w:hAnsi="Arial" w:cs="Arial"/>
                <w:b/>
                <w:bCs/>
                <w:sz w:val="20"/>
                <w:szCs w:val="20"/>
              </w:rPr>
            </w:pPr>
            <w:r w:rsidRPr="00F01AC8">
              <w:rPr>
                <w:rFonts w:ascii="Arial" w:hAnsi="Arial" w:cs="Arial"/>
                <w:b/>
                <w:bCs/>
                <w:sz w:val="20"/>
                <w:szCs w:val="20"/>
              </w:rPr>
              <w:t xml:space="preserve">Síntesis de Justificaciones y Aclaraciones </w:t>
            </w:r>
          </w:p>
        </w:tc>
        <w:tc>
          <w:tcPr>
            <w:tcW w:w="970"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1490CCD6" w14:textId="77777777" w:rsidR="00C353AC" w:rsidRPr="00F01AC8" w:rsidRDefault="00C353AC" w:rsidP="00C353AC">
            <w:pPr>
              <w:spacing w:line="360" w:lineRule="auto"/>
              <w:jc w:val="center"/>
              <w:rPr>
                <w:rFonts w:ascii="Arial" w:hAnsi="Arial" w:cs="Arial"/>
                <w:b/>
                <w:bCs/>
                <w:sz w:val="20"/>
                <w:szCs w:val="20"/>
              </w:rPr>
            </w:pPr>
            <w:r w:rsidRPr="00F01AC8">
              <w:rPr>
                <w:rFonts w:ascii="Arial" w:hAnsi="Arial" w:cs="Arial"/>
                <w:b/>
                <w:bCs/>
                <w:sz w:val="20"/>
                <w:szCs w:val="20"/>
              </w:rPr>
              <w:t>Acción Promovida/</w:t>
            </w:r>
          </w:p>
          <w:p w14:paraId="120EEDCF" w14:textId="77777777" w:rsidR="00C353AC" w:rsidRPr="00F01AC8" w:rsidRDefault="00C353AC" w:rsidP="00C353AC">
            <w:pPr>
              <w:spacing w:line="360" w:lineRule="auto"/>
              <w:jc w:val="center"/>
              <w:rPr>
                <w:rFonts w:ascii="Arial" w:hAnsi="Arial" w:cs="Arial"/>
                <w:b/>
                <w:bCs/>
                <w:sz w:val="20"/>
                <w:szCs w:val="20"/>
              </w:rPr>
            </w:pPr>
            <w:r w:rsidRPr="00F01AC8">
              <w:rPr>
                <w:rFonts w:ascii="Arial" w:hAnsi="Arial" w:cs="Arial"/>
                <w:b/>
                <w:bCs/>
                <w:sz w:val="20"/>
                <w:szCs w:val="20"/>
              </w:rPr>
              <w:t>Recomendación</w:t>
            </w:r>
          </w:p>
        </w:tc>
      </w:tr>
      <w:tr w:rsidR="00C353AC" w:rsidRPr="003160F9" w14:paraId="42F26A15" w14:textId="77777777" w:rsidTr="00C353AC">
        <w:tc>
          <w:tcPr>
            <w:tcW w:w="811" w:type="pct"/>
            <w:shd w:val="clear" w:color="auto" w:fill="auto"/>
          </w:tcPr>
          <w:p w14:paraId="7EC73778" w14:textId="77777777" w:rsidR="00C353AC" w:rsidRPr="003160F9" w:rsidRDefault="00C353AC" w:rsidP="00C353AC">
            <w:pPr>
              <w:spacing w:line="360" w:lineRule="auto"/>
              <w:jc w:val="both"/>
              <w:rPr>
                <w:rFonts w:ascii="Arial" w:hAnsi="Arial" w:cs="Arial"/>
                <w:sz w:val="16"/>
                <w:szCs w:val="16"/>
              </w:rPr>
            </w:pPr>
            <w:r w:rsidRPr="003160F9">
              <w:rPr>
                <w:rFonts w:ascii="Arial" w:hAnsi="Arial" w:cs="Arial"/>
                <w:sz w:val="16"/>
                <w:szCs w:val="16"/>
              </w:rPr>
              <w:t>Resultado :1</w:t>
            </w:r>
          </w:p>
          <w:p w14:paraId="3BA803C2" w14:textId="77777777" w:rsidR="00C353AC" w:rsidRPr="003160F9" w:rsidRDefault="00C353AC" w:rsidP="00C353AC">
            <w:pPr>
              <w:spacing w:line="360" w:lineRule="auto"/>
              <w:jc w:val="both"/>
              <w:rPr>
                <w:rFonts w:ascii="Arial" w:hAnsi="Arial" w:cs="Arial"/>
                <w:sz w:val="16"/>
                <w:szCs w:val="16"/>
              </w:rPr>
            </w:pPr>
            <w:r w:rsidRPr="003160F9">
              <w:rPr>
                <w:rFonts w:ascii="Arial" w:hAnsi="Arial" w:cs="Arial"/>
                <w:sz w:val="16"/>
                <w:szCs w:val="16"/>
              </w:rPr>
              <w:t>Observación :1</w:t>
            </w:r>
          </w:p>
        </w:tc>
        <w:tc>
          <w:tcPr>
            <w:tcW w:w="1855" w:type="pct"/>
            <w:shd w:val="clear" w:color="auto" w:fill="auto"/>
          </w:tcPr>
          <w:p w14:paraId="37A50B69" w14:textId="77777777" w:rsidR="00C353AC" w:rsidRPr="00467F99" w:rsidRDefault="00C353AC" w:rsidP="00C353AC">
            <w:pPr>
              <w:spacing w:line="360" w:lineRule="auto"/>
              <w:jc w:val="both"/>
              <w:rPr>
                <w:rFonts w:ascii="Arial" w:hAnsi="Arial" w:cs="Arial"/>
                <w:sz w:val="16"/>
                <w:szCs w:val="16"/>
                <w:lang w:eastAsia="es-MX"/>
              </w:rPr>
            </w:pPr>
            <w:r w:rsidRPr="00467F99">
              <w:rPr>
                <w:rFonts w:ascii="Arial" w:hAnsi="Arial" w:cs="Arial"/>
                <w:sz w:val="16"/>
                <w:szCs w:val="16"/>
                <w:lang w:eastAsia="es-MX"/>
              </w:rPr>
              <w:t>Falta de documentación</w:t>
            </w:r>
            <w:r>
              <w:rPr>
                <w:rFonts w:ascii="Arial" w:hAnsi="Arial" w:cs="Arial"/>
                <w:sz w:val="16"/>
                <w:szCs w:val="16"/>
                <w:lang w:eastAsia="es-MX"/>
              </w:rPr>
              <w:t xml:space="preserve"> </w:t>
            </w:r>
            <w:r w:rsidRPr="00467F99">
              <w:rPr>
                <w:rFonts w:ascii="Arial" w:hAnsi="Arial" w:cs="Arial"/>
                <w:sz w:val="16"/>
                <w:szCs w:val="16"/>
                <w:lang w:eastAsia="es-MX"/>
              </w:rPr>
              <w:t>comprobatoria de l</w:t>
            </w:r>
            <w:r>
              <w:rPr>
                <w:rFonts w:ascii="Arial" w:hAnsi="Arial" w:cs="Arial"/>
                <w:sz w:val="16"/>
                <w:szCs w:val="16"/>
                <w:lang w:eastAsia="es-MX"/>
              </w:rPr>
              <w:t>o</w:t>
            </w:r>
            <w:r w:rsidRPr="00467F99">
              <w:rPr>
                <w:rFonts w:ascii="Arial" w:hAnsi="Arial" w:cs="Arial"/>
                <w:sz w:val="16"/>
                <w:szCs w:val="16"/>
                <w:lang w:eastAsia="es-MX"/>
              </w:rPr>
              <w:t xml:space="preserve">s </w:t>
            </w:r>
            <w:r>
              <w:rPr>
                <w:rFonts w:ascii="Arial" w:hAnsi="Arial" w:cs="Arial"/>
                <w:sz w:val="16"/>
                <w:szCs w:val="16"/>
                <w:lang w:eastAsia="es-MX"/>
              </w:rPr>
              <w:t>ingresos</w:t>
            </w:r>
            <w:r w:rsidRPr="00467F99">
              <w:rPr>
                <w:rFonts w:ascii="Arial" w:hAnsi="Arial" w:cs="Arial"/>
                <w:sz w:val="16"/>
                <w:szCs w:val="16"/>
                <w:lang w:eastAsia="es-MX"/>
              </w:rPr>
              <w:t>.</w:t>
            </w:r>
          </w:p>
        </w:tc>
        <w:tc>
          <w:tcPr>
            <w:tcW w:w="1364" w:type="pct"/>
            <w:shd w:val="clear" w:color="auto" w:fill="auto"/>
          </w:tcPr>
          <w:p w14:paraId="51B37E21" w14:textId="1A4A2176" w:rsidR="00C353AC" w:rsidRDefault="00C353AC" w:rsidP="00C353AC">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6DFAA0A9" w14:textId="7CD4C135" w:rsidR="00C353AC" w:rsidRDefault="00C353AC" w:rsidP="00C353AC">
            <w:pPr>
              <w:spacing w:line="360" w:lineRule="auto"/>
              <w:jc w:val="center"/>
              <w:rPr>
                <w:rFonts w:ascii="Arial" w:hAnsi="Arial" w:cs="Arial"/>
                <w:sz w:val="16"/>
                <w:szCs w:val="16"/>
              </w:rPr>
            </w:pPr>
            <w:r>
              <w:rPr>
                <w:rFonts w:ascii="Arial" w:hAnsi="Arial" w:cs="Arial"/>
                <w:sz w:val="16"/>
                <w:szCs w:val="16"/>
              </w:rPr>
              <w:t>Recomendación</w:t>
            </w:r>
          </w:p>
        </w:tc>
      </w:tr>
    </w:tbl>
    <w:p w14:paraId="48FB17A0" w14:textId="1771EC60" w:rsidR="00C353AC" w:rsidRDefault="00C353AC" w:rsidP="0000347D">
      <w:pPr>
        <w:tabs>
          <w:tab w:val="left" w:pos="426"/>
        </w:tabs>
        <w:spacing w:line="360" w:lineRule="auto"/>
        <w:ind w:right="190"/>
        <w:jc w:val="both"/>
        <w:rPr>
          <w:rFonts w:ascii="Arial" w:hAnsi="Arial" w:cs="Arial"/>
          <w:szCs w:val="28"/>
        </w:rPr>
      </w:pPr>
    </w:p>
    <w:p w14:paraId="0885D175" w14:textId="77777777" w:rsidR="0074463E" w:rsidRPr="00845B1A" w:rsidRDefault="0074463E" w:rsidP="0000347D">
      <w:pPr>
        <w:tabs>
          <w:tab w:val="left" w:pos="426"/>
        </w:tabs>
        <w:spacing w:line="360" w:lineRule="auto"/>
        <w:ind w:right="190"/>
        <w:jc w:val="both"/>
        <w:rPr>
          <w:rFonts w:ascii="Arial" w:hAnsi="Arial" w:cs="Arial"/>
          <w:szCs w:val="28"/>
        </w:rPr>
      </w:pPr>
    </w:p>
    <w:bookmarkEnd w:id="13"/>
    <w:p w14:paraId="7CF2358D" w14:textId="07CCC434" w:rsidR="00E056BF" w:rsidRPr="009879F6" w:rsidRDefault="00724F57" w:rsidP="00E056BF">
      <w:pPr>
        <w:spacing w:line="360" w:lineRule="auto"/>
        <w:ind w:right="190"/>
        <w:jc w:val="both"/>
        <w:rPr>
          <w:rFonts w:ascii="Arial" w:hAnsi="Arial" w:cs="Arial"/>
          <w:b/>
          <w:bCs/>
        </w:rPr>
      </w:pPr>
      <w:r>
        <w:rPr>
          <w:rFonts w:ascii="Arial" w:hAnsi="Arial" w:cs="Arial"/>
          <w:b/>
          <w:bCs/>
        </w:rPr>
        <w:t>I</w:t>
      </w:r>
      <w:r w:rsidR="00E056BF" w:rsidRPr="009879F6">
        <w:rPr>
          <w:rFonts w:ascii="Arial" w:hAnsi="Arial" w:cs="Arial"/>
          <w:b/>
          <w:bCs/>
        </w:rPr>
        <w:t xml:space="preserve">I. INFORME INDIVIDUAL DE AUDITORÍA RELATIVO A </w:t>
      </w:r>
      <w:r>
        <w:rPr>
          <w:rFonts w:ascii="Arial" w:hAnsi="Arial" w:cs="Arial"/>
          <w:b/>
          <w:bCs/>
        </w:rPr>
        <w:t>E</w:t>
      </w:r>
      <w:r w:rsidR="00E056BF" w:rsidRPr="009879F6">
        <w:rPr>
          <w:rFonts w:ascii="Arial" w:hAnsi="Arial" w:cs="Arial"/>
          <w:b/>
          <w:bCs/>
        </w:rPr>
        <w:t>GRESOS</w:t>
      </w:r>
    </w:p>
    <w:p w14:paraId="72FD5B27" w14:textId="77777777" w:rsidR="00E056BF" w:rsidRPr="009879F6" w:rsidRDefault="00E056BF" w:rsidP="00E056BF">
      <w:pPr>
        <w:spacing w:line="360" w:lineRule="auto"/>
        <w:ind w:right="190"/>
        <w:jc w:val="both"/>
        <w:rPr>
          <w:rFonts w:ascii="Arial" w:hAnsi="Arial" w:cs="Arial"/>
          <w:b/>
          <w:bCs/>
        </w:rPr>
      </w:pPr>
    </w:p>
    <w:p w14:paraId="7C9EEDF6" w14:textId="27E6AB22" w:rsidR="00E056BF" w:rsidRPr="009879F6" w:rsidRDefault="00724F57" w:rsidP="00E056BF">
      <w:pPr>
        <w:spacing w:line="360" w:lineRule="auto"/>
        <w:ind w:right="190"/>
        <w:jc w:val="both"/>
        <w:rPr>
          <w:rFonts w:ascii="Arial" w:hAnsi="Arial" w:cs="Arial"/>
          <w:b/>
          <w:bCs/>
        </w:rPr>
      </w:pPr>
      <w:r>
        <w:rPr>
          <w:rFonts w:ascii="Arial" w:hAnsi="Arial" w:cs="Arial"/>
          <w:b/>
          <w:bCs/>
        </w:rPr>
        <w:t>I</w:t>
      </w:r>
      <w:r w:rsidR="00E056BF" w:rsidRPr="009879F6">
        <w:rPr>
          <w:rFonts w:ascii="Arial" w:hAnsi="Arial" w:cs="Arial"/>
          <w:b/>
          <w:bCs/>
        </w:rPr>
        <w:t>I.1. ASPECTOS GENERALES DE LA AUDITORÍA</w:t>
      </w:r>
    </w:p>
    <w:p w14:paraId="781BEDE0" w14:textId="77777777" w:rsidR="00E056BF" w:rsidRPr="009879F6" w:rsidRDefault="00E056BF" w:rsidP="00E056BF">
      <w:pPr>
        <w:spacing w:line="360" w:lineRule="auto"/>
        <w:jc w:val="both"/>
        <w:rPr>
          <w:rFonts w:ascii="Arial" w:hAnsi="Arial" w:cs="Arial"/>
          <w:b/>
          <w:bCs/>
        </w:rPr>
      </w:pPr>
    </w:p>
    <w:p w14:paraId="62819FC9" w14:textId="77777777" w:rsidR="00E056BF" w:rsidRPr="009879F6" w:rsidRDefault="00E056BF" w:rsidP="00E056BF">
      <w:pPr>
        <w:spacing w:line="360" w:lineRule="auto"/>
        <w:jc w:val="both"/>
        <w:rPr>
          <w:rFonts w:ascii="Arial" w:hAnsi="Arial" w:cs="Arial"/>
          <w:b/>
          <w:bCs/>
        </w:rPr>
      </w:pPr>
      <w:r w:rsidRPr="009879F6">
        <w:rPr>
          <w:rFonts w:ascii="Arial" w:hAnsi="Arial" w:cs="Arial"/>
          <w:b/>
          <w:bCs/>
        </w:rPr>
        <w:t>A. Título de la Auditoría</w:t>
      </w:r>
    </w:p>
    <w:p w14:paraId="21DBD423" w14:textId="77777777" w:rsidR="00E056BF" w:rsidRPr="009879F6" w:rsidRDefault="00E056BF" w:rsidP="00E056BF">
      <w:pPr>
        <w:spacing w:line="360" w:lineRule="auto"/>
        <w:jc w:val="both"/>
        <w:rPr>
          <w:rFonts w:ascii="Arial" w:hAnsi="Arial" w:cs="Arial"/>
          <w:b/>
          <w:bCs/>
        </w:rPr>
      </w:pPr>
    </w:p>
    <w:p w14:paraId="09660EB2" w14:textId="301843C1" w:rsidR="00E056BF" w:rsidRPr="009879F6" w:rsidRDefault="00E056BF" w:rsidP="00E056BF">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D44FBA">
        <w:rPr>
          <w:rFonts w:ascii="Arial" w:hAnsi="Arial" w:cs="Arial"/>
          <w:b/>
          <w:bCs/>
        </w:rPr>
        <w:t>Municipio</w:t>
      </w:r>
      <w:r>
        <w:rPr>
          <w:rFonts w:ascii="Arial" w:hAnsi="Arial" w:cs="Arial"/>
          <w:b/>
          <w:bCs/>
        </w:rPr>
        <w:t xml:space="preserve"> de Puerto Morelos</w:t>
      </w:r>
      <w:r w:rsidRPr="009879F6">
        <w:rPr>
          <w:rFonts w:ascii="Arial" w:hAnsi="Arial" w:cs="Arial"/>
        </w:rPr>
        <w:t>, de manera especial y enunciativa mas no limitativa, fue la siguiente:</w:t>
      </w:r>
    </w:p>
    <w:p w14:paraId="2B4E7D2F" w14:textId="77777777" w:rsidR="00E056BF" w:rsidRPr="009879F6" w:rsidRDefault="00E056BF" w:rsidP="00E056B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E056BF" w:rsidRPr="009879F6" w14:paraId="080CBF6F" w14:textId="77777777" w:rsidTr="006C6021">
        <w:trPr>
          <w:trHeight w:val="678"/>
          <w:tblHeader/>
          <w:jc w:val="center"/>
        </w:trPr>
        <w:tc>
          <w:tcPr>
            <w:tcW w:w="2287" w:type="pct"/>
            <w:shd w:val="clear" w:color="auto" w:fill="auto"/>
          </w:tcPr>
          <w:p w14:paraId="1A5EC4DD" w14:textId="18D4EC7E" w:rsidR="00E056BF" w:rsidRPr="009879F6" w:rsidRDefault="00724F57" w:rsidP="006C6021">
            <w:pPr>
              <w:spacing w:line="360" w:lineRule="auto"/>
              <w:ind w:right="190"/>
              <w:jc w:val="both"/>
              <w:rPr>
                <w:rFonts w:ascii="Arial" w:hAnsi="Arial" w:cs="Arial"/>
                <w:b/>
                <w:bCs/>
              </w:rPr>
            </w:pPr>
            <w:r w:rsidRPr="00724F57">
              <w:rPr>
                <w:rFonts w:ascii="Arial" w:hAnsi="Arial" w:cs="Arial"/>
                <w:b/>
                <w:bCs/>
              </w:rPr>
              <w:t>19-AEMF-A-GOB-078-196</w:t>
            </w:r>
          </w:p>
        </w:tc>
        <w:tc>
          <w:tcPr>
            <w:tcW w:w="2713" w:type="pct"/>
            <w:shd w:val="clear" w:color="auto" w:fill="auto"/>
          </w:tcPr>
          <w:p w14:paraId="327D32A5" w14:textId="6A4CFA88" w:rsidR="00E056BF" w:rsidRPr="009879F6" w:rsidRDefault="00E056BF" w:rsidP="00724F57">
            <w:pPr>
              <w:spacing w:line="360" w:lineRule="auto"/>
              <w:ind w:right="190"/>
              <w:jc w:val="both"/>
              <w:rPr>
                <w:rFonts w:ascii="Arial" w:hAnsi="Arial" w:cs="Arial"/>
                <w:bCs/>
              </w:rPr>
            </w:pPr>
            <w:r w:rsidRPr="009879F6">
              <w:rPr>
                <w:rFonts w:ascii="Arial" w:hAnsi="Arial" w:cs="Arial"/>
                <w:bCs/>
              </w:rPr>
              <w:t>“</w:t>
            </w:r>
            <w:r w:rsidR="00724F57" w:rsidRPr="002657D9">
              <w:rPr>
                <w:rFonts w:ascii="Arial" w:hAnsi="Arial" w:cs="Arial"/>
              </w:rPr>
              <w:t>Auditoría de Cumplimiento Financiero de Gastos y Otras Pérdidas</w:t>
            </w:r>
            <w:r w:rsidRPr="009879F6">
              <w:rPr>
                <w:rFonts w:ascii="Arial" w:hAnsi="Arial" w:cs="Arial"/>
                <w:bCs/>
              </w:rPr>
              <w:t>”</w:t>
            </w:r>
          </w:p>
        </w:tc>
      </w:tr>
    </w:tbl>
    <w:p w14:paraId="6C18B07B" w14:textId="77777777" w:rsidR="00E056BF" w:rsidRPr="009879F6" w:rsidRDefault="00E056BF" w:rsidP="00E056BF">
      <w:pPr>
        <w:spacing w:line="360" w:lineRule="auto"/>
        <w:jc w:val="both"/>
        <w:rPr>
          <w:rFonts w:ascii="Arial" w:hAnsi="Arial" w:cs="Arial"/>
          <w:b/>
          <w:bCs/>
        </w:rPr>
      </w:pPr>
    </w:p>
    <w:p w14:paraId="368D7DDD" w14:textId="77777777" w:rsidR="00C353AC" w:rsidRDefault="00C353AC" w:rsidP="00E056BF">
      <w:pPr>
        <w:spacing w:line="360" w:lineRule="auto"/>
        <w:jc w:val="both"/>
        <w:rPr>
          <w:rFonts w:ascii="Arial" w:hAnsi="Arial" w:cs="Arial"/>
          <w:b/>
          <w:bCs/>
        </w:rPr>
      </w:pPr>
    </w:p>
    <w:p w14:paraId="6848ECB2" w14:textId="77777777" w:rsidR="00C353AC" w:rsidRDefault="00C353AC" w:rsidP="00E056BF">
      <w:pPr>
        <w:spacing w:line="360" w:lineRule="auto"/>
        <w:jc w:val="both"/>
        <w:rPr>
          <w:rFonts w:ascii="Arial" w:hAnsi="Arial" w:cs="Arial"/>
          <w:b/>
          <w:bCs/>
        </w:rPr>
      </w:pPr>
    </w:p>
    <w:p w14:paraId="0A375081" w14:textId="6B5B1F88" w:rsidR="00E056BF" w:rsidRPr="009879F6" w:rsidRDefault="00E056BF" w:rsidP="00E056BF">
      <w:pPr>
        <w:spacing w:line="360" w:lineRule="auto"/>
        <w:jc w:val="both"/>
        <w:rPr>
          <w:rFonts w:ascii="Arial" w:hAnsi="Arial" w:cs="Arial"/>
          <w:b/>
          <w:bCs/>
        </w:rPr>
      </w:pPr>
      <w:r w:rsidRPr="009879F6">
        <w:rPr>
          <w:rFonts w:ascii="Arial" w:hAnsi="Arial" w:cs="Arial"/>
          <w:b/>
          <w:bCs/>
        </w:rPr>
        <w:t>B. Objetivo</w:t>
      </w:r>
    </w:p>
    <w:p w14:paraId="0718150C" w14:textId="77777777" w:rsidR="00E056BF" w:rsidRPr="009879F6" w:rsidRDefault="00E056BF" w:rsidP="00E056BF">
      <w:pPr>
        <w:spacing w:line="360" w:lineRule="auto"/>
        <w:jc w:val="both"/>
        <w:rPr>
          <w:rFonts w:ascii="Arial" w:hAnsi="Arial" w:cs="Arial"/>
          <w:bCs/>
        </w:rPr>
      </w:pPr>
    </w:p>
    <w:p w14:paraId="7C58F1DD" w14:textId="11079EA5" w:rsidR="004B686E" w:rsidRPr="00AA50F2" w:rsidRDefault="00783262" w:rsidP="004B686E">
      <w:pPr>
        <w:spacing w:line="360" w:lineRule="auto"/>
        <w:ind w:right="190"/>
        <w:jc w:val="both"/>
        <w:rPr>
          <w:rFonts w:ascii="Arial" w:hAnsi="Arial" w:cs="Arial"/>
          <w:bCs/>
        </w:rPr>
      </w:pPr>
      <w:r>
        <w:rPr>
          <w:rFonts w:ascii="Arial" w:hAnsi="Arial" w:cs="Arial"/>
        </w:rPr>
        <w:t>Fiscalizar la gestión financiera para c</w:t>
      </w:r>
      <w:r w:rsidR="004B686E" w:rsidRPr="00630237">
        <w:rPr>
          <w:rFonts w:ascii="Arial" w:hAnsi="Arial" w:cs="Arial"/>
        </w:rPr>
        <w:t xml:space="preserve">omprobar el cumplimiento de lo dispuesto en el Presupuesto de Egresos </w:t>
      </w:r>
      <w:r w:rsidR="00A03526">
        <w:rPr>
          <w:rFonts w:ascii="Arial" w:hAnsi="Arial" w:cs="Arial"/>
        </w:rPr>
        <w:t xml:space="preserve">del </w:t>
      </w:r>
      <w:r w:rsidR="00A03526">
        <w:rPr>
          <w:rFonts w:ascii="Arial" w:hAnsi="Arial" w:cs="Arial"/>
          <w:b/>
        </w:rPr>
        <w:t>Municipio de Puerto Morelos</w:t>
      </w:r>
      <w:r w:rsidR="00A03526" w:rsidRPr="00A03526">
        <w:rPr>
          <w:rFonts w:ascii="Arial" w:hAnsi="Arial" w:cs="Arial"/>
        </w:rPr>
        <w:t xml:space="preserve">, </w:t>
      </w:r>
      <w:r w:rsidR="004B686E" w:rsidRPr="00630237">
        <w:rPr>
          <w:rFonts w:ascii="Arial" w:hAnsi="Arial" w:cs="Arial"/>
        </w:rPr>
        <w:t>y demás disposiciones legales aplicables,</w:t>
      </w:r>
      <w:r>
        <w:rPr>
          <w:rFonts w:ascii="Arial" w:hAnsi="Arial" w:cs="Arial"/>
        </w:rPr>
        <w:t xml:space="preserve"> en cuanto a los gastos públicos,</w:t>
      </w:r>
      <w:r w:rsidR="004B686E">
        <w:rPr>
          <w:rFonts w:ascii="Arial" w:hAnsi="Arial" w:cs="Arial"/>
        </w:rPr>
        <w:t xml:space="preserve"> </w:t>
      </w:r>
      <w:r w:rsidR="004B686E" w:rsidRPr="00630237">
        <w:rPr>
          <w:rFonts w:ascii="Arial" w:hAnsi="Arial" w:cs="Arial"/>
        </w:rPr>
        <w:t>incluyendo la revisión</w:t>
      </w:r>
      <w:r w:rsidR="00EB6417">
        <w:rPr>
          <w:rFonts w:ascii="Arial" w:hAnsi="Arial" w:cs="Arial"/>
        </w:rPr>
        <w:t xml:space="preserve"> </w:t>
      </w:r>
      <w:r>
        <w:rPr>
          <w:rFonts w:ascii="Arial" w:hAnsi="Arial" w:cs="Arial"/>
        </w:rPr>
        <w:t xml:space="preserve">del manejo, </w:t>
      </w:r>
      <w:r w:rsidR="004B686E">
        <w:rPr>
          <w:rFonts w:ascii="Arial" w:hAnsi="Arial" w:cs="Arial"/>
        </w:rPr>
        <w:t>la custodia y la</w:t>
      </w:r>
      <w:r w:rsidR="004B686E" w:rsidRPr="00630237">
        <w:rPr>
          <w:rFonts w:ascii="Arial" w:hAnsi="Arial" w:cs="Arial"/>
        </w:rPr>
        <w:t xml:space="preserve"> aplicación de recursos públicos estatales</w:t>
      </w:r>
      <w:r w:rsidR="004B686E">
        <w:rPr>
          <w:rFonts w:ascii="Arial" w:hAnsi="Arial" w:cs="Arial"/>
        </w:rPr>
        <w:t xml:space="preserve"> y </w:t>
      </w:r>
      <w:r w:rsidR="004B686E" w:rsidRPr="008734A5">
        <w:rPr>
          <w:rFonts w:ascii="Arial" w:hAnsi="Arial" w:cs="Arial"/>
        </w:rPr>
        <w:t>propios</w:t>
      </w:r>
      <w:r w:rsidR="004B686E" w:rsidRPr="00630237">
        <w:rPr>
          <w:rFonts w:ascii="Arial" w:hAnsi="Arial" w:cs="Arial"/>
        </w:rPr>
        <w:t>, así como la demás información financiera, contable, patrimonial, presupuestaria y programática, conforme a las disposiciones aplicables</w:t>
      </w:r>
      <w:r w:rsidR="004B686E">
        <w:rPr>
          <w:rFonts w:ascii="Arial" w:hAnsi="Arial" w:cs="Arial"/>
        </w:rPr>
        <w:t>.</w:t>
      </w:r>
    </w:p>
    <w:p w14:paraId="0802FC0A" w14:textId="4AC5291F" w:rsidR="00E056BF" w:rsidRDefault="00E056BF" w:rsidP="00E056BF">
      <w:pPr>
        <w:spacing w:line="360" w:lineRule="auto"/>
        <w:jc w:val="both"/>
        <w:rPr>
          <w:rFonts w:ascii="Arial" w:hAnsi="Arial" w:cs="Arial"/>
          <w:highlight w:val="red"/>
          <w:u w:val="single"/>
        </w:rPr>
      </w:pPr>
    </w:p>
    <w:p w14:paraId="758BBA3C" w14:textId="77777777" w:rsidR="00E056BF" w:rsidRPr="00AA50F2" w:rsidRDefault="00E056BF" w:rsidP="00E056BF">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0C748F41" w14:textId="77777777" w:rsidR="00E056BF" w:rsidRPr="007B1830" w:rsidRDefault="00E056BF" w:rsidP="00E056BF">
      <w:pPr>
        <w:spacing w:line="360" w:lineRule="auto"/>
        <w:jc w:val="both"/>
        <w:rPr>
          <w:rFonts w:ascii="Arial" w:hAnsi="Arial" w:cs="Arial"/>
        </w:rPr>
      </w:pPr>
    </w:p>
    <w:p w14:paraId="4CEC59D6" w14:textId="556934FE" w:rsidR="00E056BF" w:rsidRDefault="00E056BF" w:rsidP="001F0C4C">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783262">
        <w:rPr>
          <w:rFonts w:ascii="Arial" w:hAnsi="Arial" w:cs="Arial"/>
        </w:rPr>
        <w:t>44</w:t>
      </w:r>
      <w:r w:rsidR="001F0C4C">
        <w:rPr>
          <w:rFonts w:ascii="Arial" w:hAnsi="Arial" w:cs="Arial"/>
        </w:rPr>
        <w:t>2</w:t>
      </w:r>
      <w:r w:rsidR="00783262">
        <w:rPr>
          <w:rFonts w:ascii="Arial" w:hAnsi="Arial" w:cs="Arial"/>
        </w:rPr>
        <w:t>,</w:t>
      </w:r>
      <w:r w:rsidR="001F0C4C">
        <w:rPr>
          <w:rFonts w:ascii="Arial" w:hAnsi="Arial" w:cs="Arial"/>
        </w:rPr>
        <w:t>68</w:t>
      </w:r>
      <w:r w:rsidR="00783262">
        <w:rPr>
          <w:rFonts w:ascii="Arial" w:hAnsi="Arial" w:cs="Arial"/>
        </w:rPr>
        <w:t>6,</w:t>
      </w:r>
      <w:r w:rsidR="001F0C4C">
        <w:rPr>
          <w:rFonts w:ascii="Arial" w:hAnsi="Arial" w:cs="Arial"/>
        </w:rPr>
        <w:t>0</w:t>
      </w:r>
      <w:r w:rsidR="00783262">
        <w:rPr>
          <w:rFonts w:ascii="Arial" w:hAnsi="Arial" w:cs="Arial"/>
        </w:rPr>
        <w:t>25</w:t>
      </w:r>
      <w:r w:rsidR="001F0C4C">
        <w:rPr>
          <w:rFonts w:ascii="Arial" w:hAnsi="Arial" w:cs="Arial"/>
        </w:rPr>
        <w:t>.38</w:t>
      </w:r>
    </w:p>
    <w:p w14:paraId="4022E903" w14:textId="77777777" w:rsidR="003B6688" w:rsidRPr="009879F6" w:rsidRDefault="003B6688" w:rsidP="001F0C4C">
      <w:pPr>
        <w:spacing w:line="360" w:lineRule="auto"/>
        <w:jc w:val="both"/>
        <w:rPr>
          <w:rFonts w:ascii="Arial" w:hAnsi="Arial" w:cs="Arial"/>
        </w:rPr>
      </w:pPr>
    </w:p>
    <w:p w14:paraId="223F5377" w14:textId="364C5ABC" w:rsidR="00E056BF" w:rsidRPr="009879F6" w:rsidRDefault="00E056BF" w:rsidP="00E056BF">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1F0C4C">
        <w:rPr>
          <w:rFonts w:ascii="Arial" w:hAnsi="Arial" w:cs="Arial"/>
        </w:rPr>
        <w:t>4</w:t>
      </w:r>
      <w:r w:rsidR="0078235E">
        <w:rPr>
          <w:rFonts w:ascii="Arial" w:hAnsi="Arial" w:cs="Arial"/>
        </w:rPr>
        <w:t>05</w:t>
      </w:r>
      <w:r w:rsidR="001F0C4C">
        <w:rPr>
          <w:rFonts w:ascii="Arial" w:hAnsi="Arial" w:cs="Arial"/>
        </w:rPr>
        <w:t>,</w:t>
      </w:r>
      <w:r w:rsidR="0078235E">
        <w:rPr>
          <w:rFonts w:ascii="Arial" w:hAnsi="Arial" w:cs="Arial"/>
        </w:rPr>
        <w:t>109</w:t>
      </w:r>
      <w:r w:rsidR="001F0C4C">
        <w:rPr>
          <w:rFonts w:ascii="Arial" w:hAnsi="Arial" w:cs="Arial"/>
        </w:rPr>
        <w:t>,</w:t>
      </w:r>
      <w:r w:rsidR="0078235E">
        <w:rPr>
          <w:rFonts w:ascii="Arial" w:hAnsi="Arial" w:cs="Arial"/>
        </w:rPr>
        <w:t>727</w:t>
      </w:r>
      <w:r w:rsidR="001F0C4C">
        <w:rPr>
          <w:rFonts w:ascii="Arial" w:hAnsi="Arial" w:cs="Arial"/>
        </w:rPr>
        <w:t>.</w:t>
      </w:r>
      <w:r w:rsidR="006E33F9">
        <w:rPr>
          <w:rFonts w:ascii="Arial" w:hAnsi="Arial" w:cs="Arial"/>
        </w:rPr>
        <w:t>45</w:t>
      </w:r>
    </w:p>
    <w:p w14:paraId="7271C535" w14:textId="77777777" w:rsidR="00E056BF" w:rsidRPr="009879F6" w:rsidRDefault="00E056BF" w:rsidP="00E056BF">
      <w:pPr>
        <w:spacing w:line="360" w:lineRule="auto"/>
        <w:rPr>
          <w:rFonts w:ascii="Arial" w:hAnsi="Arial" w:cs="Arial"/>
        </w:rPr>
      </w:pPr>
    </w:p>
    <w:p w14:paraId="11A77F50" w14:textId="7555FAF0" w:rsidR="00E056BF" w:rsidRPr="009879F6" w:rsidRDefault="00E056BF" w:rsidP="00E056BF">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1F0C4C">
        <w:rPr>
          <w:rFonts w:ascii="Arial" w:hAnsi="Arial" w:cs="Arial"/>
        </w:rPr>
        <w:t>214,512,797.51</w:t>
      </w:r>
    </w:p>
    <w:p w14:paraId="61CBD9AE" w14:textId="77777777" w:rsidR="00E056BF" w:rsidRPr="009879F6" w:rsidRDefault="00E056BF" w:rsidP="00E056BF">
      <w:pPr>
        <w:spacing w:line="360" w:lineRule="auto"/>
        <w:rPr>
          <w:rFonts w:ascii="Arial" w:hAnsi="Arial" w:cs="Arial"/>
        </w:rPr>
      </w:pPr>
    </w:p>
    <w:p w14:paraId="646ADC33" w14:textId="2D25B2D0" w:rsidR="00E056BF" w:rsidRPr="009879F6" w:rsidRDefault="00E056BF" w:rsidP="00E056BF">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1F0C4C">
        <w:rPr>
          <w:rFonts w:ascii="Arial" w:hAnsi="Arial" w:cs="Arial"/>
        </w:rPr>
        <w:t>52.</w:t>
      </w:r>
      <w:r w:rsidR="0078235E">
        <w:rPr>
          <w:rFonts w:ascii="Arial" w:hAnsi="Arial" w:cs="Arial"/>
        </w:rPr>
        <w:t>95</w:t>
      </w:r>
      <w:r w:rsidRPr="009879F6">
        <w:rPr>
          <w:rFonts w:ascii="Arial" w:hAnsi="Arial" w:cs="Arial"/>
        </w:rPr>
        <w:t>%</w:t>
      </w:r>
    </w:p>
    <w:p w14:paraId="728E7142" w14:textId="77777777" w:rsidR="00E056BF" w:rsidRDefault="00E056BF" w:rsidP="00E056BF">
      <w:pPr>
        <w:spacing w:line="360" w:lineRule="auto"/>
        <w:jc w:val="both"/>
        <w:rPr>
          <w:rFonts w:ascii="Arial" w:hAnsi="Arial" w:cs="Arial"/>
        </w:rPr>
      </w:pPr>
    </w:p>
    <w:p w14:paraId="3F9D84C5" w14:textId="24A8B8D7" w:rsidR="00E056BF" w:rsidRPr="009879F6" w:rsidRDefault="00E056BF" w:rsidP="00E056BF">
      <w:pPr>
        <w:spacing w:line="360" w:lineRule="auto"/>
        <w:ind w:right="190"/>
        <w:jc w:val="both"/>
        <w:rPr>
          <w:rFonts w:ascii="Arial" w:hAnsi="Arial" w:cs="Arial"/>
        </w:rPr>
      </w:pPr>
      <w:r w:rsidRPr="009879F6">
        <w:rPr>
          <w:rFonts w:ascii="Arial" w:hAnsi="Arial" w:cs="Arial"/>
        </w:rPr>
        <w:t>En el total del Universo están considerados los recursos federales por la cantidad de $</w:t>
      </w:r>
      <w:r w:rsidR="0078235E">
        <w:rPr>
          <w:rFonts w:ascii="Arial" w:hAnsi="Arial" w:cs="Arial"/>
        </w:rPr>
        <w:t>37</w:t>
      </w:r>
      <w:r w:rsidR="001F0C4C">
        <w:rPr>
          <w:rFonts w:ascii="Arial" w:hAnsi="Arial" w:cs="Arial"/>
        </w:rPr>
        <w:t>,</w:t>
      </w:r>
      <w:r w:rsidR="0078235E">
        <w:rPr>
          <w:rFonts w:ascii="Arial" w:hAnsi="Arial" w:cs="Arial"/>
        </w:rPr>
        <w:t>576</w:t>
      </w:r>
      <w:r w:rsidR="001F0C4C">
        <w:rPr>
          <w:rFonts w:ascii="Arial" w:hAnsi="Arial" w:cs="Arial"/>
        </w:rPr>
        <w:t>,</w:t>
      </w:r>
      <w:r w:rsidR="0078235E">
        <w:rPr>
          <w:rFonts w:ascii="Arial" w:hAnsi="Arial" w:cs="Arial"/>
        </w:rPr>
        <w:t>297</w:t>
      </w:r>
      <w:r w:rsidR="001F0C4C">
        <w:rPr>
          <w:rFonts w:ascii="Arial" w:hAnsi="Arial" w:cs="Arial"/>
        </w:rPr>
        <w:t>.</w:t>
      </w:r>
      <w:r w:rsidR="0078235E">
        <w:rPr>
          <w:rFonts w:ascii="Arial" w:hAnsi="Arial" w:cs="Arial"/>
        </w:rPr>
        <w:t>93</w:t>
      </w:r>
      <w:r w:rsidRPr="009879F6">
        <w:rPr>
          <w:rFonts w:ascii="Arial" w:hAnsi="Arial" w:cs="Arial"/>
        </w:rPr>
        <w:t xml:space="preserve">, los cuales no se contemplaron en el monto de la muestra auditada, quedando integrada la población objetivo únicamente por recursos </w:t>
      </w:r>
      <w:r w:rsidR="00161278">
        <w:rPr>
          <w:rFonts w:ascii="Arial" w:hAnsi="Arial" w:cs="Arial"/>
        </w:rPr>
        <w:t xml:space="preserve">estatales y </w:t>
      </w:r>
      <w:r w:rsidR="00161278" w:rsidRPr="001F0C4C">
        <w:rPr>
          <w:rFonts w:ascii="Arial" w:hAnsi="Arial" w:cs="Arial"/>
        </w:rPr>
        <w:t>propios</w:t>
      </w:r>
      <w:r w:rsidRPr="009879F6">
        <w:rPr>
          <w:rFonts w:ascii="Arial" w:hAnsi="Arial" w:cs="Arial"/>
        </w:rPr>
        <w:t>.</w:t>
      </w:r>
    </w:p>
    <w:p w14:paraId="79E093DA" w14:textId="77777777" w:rsidR="00E056BF" w:rsidRDefault="00E056BF" w:rsidP="00E056BF">
      <w:pPr>
        <w:spacing w:line="360" w:lineRule="auto"/>
        <w:ind w:right="190"/>
        <w:jc w:val="both"/>
        <w:rPr>
          <w:rFonts w:ascii="Arial" w:hAnsi="Arial" w:cs="Arial"/>
        </w:rPr>
      </w:pPr>
    </w:p>
    <w:p w14:paraId="37950F40" w14:textId="79CB1008" w:rsidR="00E056BF" w:rsidRPr="009879F6" w:rsidRDefault="00E056BF" w:rsidP="00E056BF">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3F21C5">
        <w:rPr>
          <w:rFonts w:ascii="Arial" w:hAnsi="Arial" w:cs="Arial"/>
        </w:rPr>
        <w:t>G</w:t>
      </w:r>
      <w:r w:rsidR="00161278">
        <w:rPr>
          <w:rFonts w:ascii="Arial" w:hAnsi="Arial" w:cs="Arial"/>
        </w:rPr>
        <w:t xml:space="preserve">astos y </w:t>
      </w:r>
      <w:r w:rsidR="003F21C5">
        <w:rPr>
          <w:rFonts w:ascii="Arial" w:hAnsi="Arial" w:cs="Arial"/>
        </w:rPr>
        <w:t>O</w:t>
      </w:r>
      <w:r w:rsidR="00161278">
        <w:rPr>
          <w:rFonts w:ascii="Arial" w:hAnsi="Arial" w:cs="Arial"/>
        </w:rPr>
        <w:t xml:space="preserve">tras </w:t>
      </w:r>
      <w:r w:rsidR="003F21C5">
        <w:rPr>
          <w:rFonts w:ascii="Arial" w:hAnsi="Arial" w:cs="Arial"/>
        </w:rPr>
        <w:t>P</w:t>
      </w:r>
      <w:r w:rsidR="00161278">
        <w:rPr>
          <w:rFonts w:ascii="Arial" w:hAnsi="Arial" w:cs="Arial"/>
        </w:rPr>
        <w:t>érdidas</w:t>
      </w:r>
      <w:r w:rsidRPr="009879F6">
        <w:rPr>
          <w:rFonts w:ascii="Arial" w:hAnsi="Arial" w:cs="Arial"/>
        </w:rPr>
        <w:t xml:space="preserve"> que forman parte del </w:t>
      </w:r>
      <w:r w:rsidR="003F21C5">
        <w:rPr>
          <w:rFonts w:ascii="Arial" w:hAnsi="Arial" w:cs="Arial"/>
        </w:rPr>
        <w:t>E</w:t>
      </w:r>
      <w:r w:rsidR="00161278">
        <w:rPr>
          <w:rFonts w:ascii="Arial" w:hAnsi="Arial" w:cs="Arial"/>
        </w:rPr>
        <w:t xml:space="preserve">stado de </w:t>
      </w:r>
      <w:r w:rsidR="003F21C5">
        <w:rPr>
          <w:rFonts w:ascii="Arial" w:hAnsi="Arial" w:cs="Arial"/>
        </w:rPr>
        <w:t>A</w:t>
      </w:r>
      <w:r w:rsidR="00161278">
        <w:rPr>
          <w:rFonts w:ascii="Arial" w:hAnsi="Arial" w:cs="Arial"/>
        </w:rPr>
        <w:t>ctividades</w:t>
      </w:r>
      <w:r w:rsidRPr="009879F6">
        <w:rPr>
          <w:rFonts w:ascii="Arial" w:hAnsi="Arial" w:cs="Arial"/>
        </w:rPr>
        <w:t xml:space="preserve"> por el período comprendido del 1º de enero al 31 de diciembre de </w:t>
      </w:r>
      <w:r w:rsidR="00161278">
        <w:rPr>
          <w:rFonts w:ascii="Arial" w:hAnsi="Arial" w:cs="Arial"/>
          <w:bCs/>
        </w:rPr>
        <w:t>2019</w:t>
      </w:r>
      <w:r w:rsidR="0061782F">
        <w:rPr>
          <w:rFonts w:ascii="Arial" w:hAnsi="Arial" w:cs="Arial"/>
        </w:rPr>
        <w:t>.</w:t>
      </w:r>
    </w:p>
    <w:p w14:paraId="74EDD325" w14:textId="1A29486B" w:rsidR="00783262" w:rsidRDefault="00783262" w:rsidP="00783262">
      <w:pPr>
        <w:tabs>
          <w:tab w:val="left" w:pos="2160"/>
        </w:tabs>
        <w:spacing w:line="360" w:lineRule="auto"/>
        <w:ind w:right="190"/>
        <w:jc w:val="both"/>
        <w:rPr>
          <w:rFonts w:ascii="Arial" w:hAnsi="Arial" w:cs="Arial"/>
          <w:bCs/>
        </w:rPr>
      </w:pPr>
    </w:p>
    <w:p w14:paraId="3CCBF49B" w14:textId="77777777" w:rsidR="0074463E" w:rsidRDefault="0074463E" w:rsidP="00783262">
      <w:pPr>
        <w:tabs>
          <w:tab w:val="left" w:pos="2160"/>
        </w:tabs>
        <w:spacing w:line="360" w:lineRule="auto"/>
        <w:ind w:right="190"/>
        <w:jc w:val="both"/>
        <w:rPr>
          <w:rFonts w:ascii="Arial" w:hAnsi="Arial" w:cs="Arial"/>
          <w:bCs/>
        </w:rPr>
      </w:pPr>
    </w:p>
    <w:p w14:paraId="781858AC" w14:textId="74297156" w:rsidR="00E056BF" w:rsidRDefault="00E056BF" w:rsidP="00783262">
      <w:pPr>
        <w:tabs>
          <w:tab w:val="left" w:pos="2160"/>
        </w:tabs>
        <w:spacing w:line="360" w:lineRule="auto"/>
        <w:ind w:right="190"/>
        <w:jc w:val="both"/>
        <w:rPr>
          <w:rFonts w:ascii="Arial" w:hAnsi="Arial" w:cs="Arial"/>
          <w:bCs/>
        </w:rPr>
      </w:pPr>
    </w:p>
    <w:p w14:paraId="67E28ABC" w14:textId="77777777" w:rsidR="00E056BF" w:rsidRDefault="00E056BF" w:rsidP="00E056BF">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78F14CC6" w14:textId="77777777" w:rsidR="00E056BF" w:rsidRDefault="00E056BF" w:rsidP="00E056BF">
      <w:pPr>
        <w:tabs>
          <w:tab w:val="left" w:pos="9498"/>
        </w:tabs>
        <w:spacing w:line="360" w:lineRule="auto"/>
        <w:ind w:right="190"/>
        <w:jc w:val="both"/>
        <w:rPr>
          <w:rFonts w:ascii="Arial" w:hAnsi="Arial" w:cs="Arial"/>
          <w:bCs/>
        </w:rPr>
      </w:pPr>
    </w:p>
    <w:p w14:paraId="5C1B3925" w14:textId="142B4AEC" w:rsidR="00E056BF" w:rsidRPr="009879F6" w:rsidRDefault="00E056BF" w:rsidP="005B633C">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4B686E">
        <w:rPr>
          <w:rFonts w:ascii="Arial" w:hAnsi="Arial" w:cs="Arial"/>
        </w:rPr>
        <w:t>Gastos y Otras Pérdidas</w:t>
      </w:r>
      <w:r w:rsidRPr="009879F6">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B6C2BF7" w14:textId="77777777" w:rsidR="00E056BF" w:rsidRPr="009879F6" w:rsidRDefault="00E056BF" w:rsidP="00E056BF">
      <w:pPr>
        <w:spacing w:line="360" w:lineRule="auto"/>
        <w:ind w:right="190"/>
        <w:jc w:val="both"/>
        <w:rPr>
          <w:rFonts w:ascii="Arial" w:hAnsi="Arial" w:cs="Arial"/>
          <w:bCs/>
        </w:rPr>
      </w:pPr>
    </w:p>
    <w:p w14:paraId="1FDF6F4F" w14:textId="4A4A69E0" w:rsidR="00E056BF" w:rsidRDefault="00E056BF" w:rsidP="00E056BF">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D44FBA">
        <w:rPr>
          <w:rFonts w:ascii="Arial" w:hAnsi="Arial" w:cs="Arial"/>
          <w:b/>
          <w:bCs/>
        </w:rPr>
        <w:t>Municipio</w:t>
      </w:r>
      <w:r>
        <w:rPr>
          <w:rFonts w:ascii="Arial" w:hAnsi="Arial" w:cs="Arial"/>
          <w:b/>
          <w:bCs/>
        </w:rPr>
        <w:t xml:space="preserve"> de Puerto Morelos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4B686E">
        <w:rPr>
          <w:rFonts w:ascii="Arial" w:hAnsi="Arial" w:cs="Arial"/>
          <w:bCs/>
        </w:rPr>
        <w:t xml:space="preserve">histórica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9BDF59A" w14:textId="77777777" w:rsidR="00E056BF" w:rsidRDefault="00E056BF" w:rsidP="00E056BF">
      <w:pPr>
        <w:spacing w:line="360" w:lineRule="auto"/>
        <w:ind w:right="190"/>
        <w:jc w:val="both"/>
        <w:rPr>
          <w:rFonts w:ascii="Arial" w:hAnsi="Arial" w:cs="Arial"/>
          <w:bCs/>
        </w:rPr>
      </w:pPr>
    </w:p>
    <w:p w14:paraId="6783EEDB" w14:textId="41544E12" w:rsidR="00E056BF" w:rsidRDefault="00E056BF" w:rsidP="00E056BF">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sidR="00147572">
        <w:rPr>
          <w:rFonts w:ascii="Arial" w:hAnsi="Arial" w:cs="Arial"/>
          <w:bCs/>
        </w:rPr>
        <w:t>la competencia técnica y profesional</w:t>
      </w:r>
      <w:r>
        <w:rPr>
          <w:rFonts w:ascii="Arial" w:hAnsi="Arial" w:cs="Arial"/>
          <w:bCs/>
        </w:rPr>
        <w:t xml:space="preserve"> la actuación fiscalizadora</w:t>
      </w:r>
      <w:r w:rsidR="00147572">
        <w:rPr>
          <w:rFonts w:ascii="Arial" w:hAnsi="Arial" w:cs="Arial"/>
          <w:bCs/>
        </w:rPr>
        <w:t>,</w:t>
      </w:r>
      <w:r>
        <w:rPr>
          <w:rFonts w:ascii="Arial" w:hAnsi="Arial" w:cs="Arial"/>
          <w:bCs/>
        </w:rPr>
        <w:t xml:space="preserve"> bas</w:t>
      </w:r>
      <w:r w:rsidR="00147572">
        <w:rPr>
          <w:rFonts w:ascii="Arial" w:hAnsi="Arial" w:cs="Arial"/>
          <w:bCs/>
        </w:rPr>
        <w:t>án</w:t>
      </w:r>
      <w:r>
        <w:rPr>
          <w:rFonts w:ascii="Arial" w:hAnsi="Arial" w:cs="Arial"/>
          <w:bCs/>
        </w:rPr>
        <w:t>d</w:t>
      </w:r>
      <w:r w:rsidR="00147572">
        <w:rPr>
          <w:rFonts w:ascii="Arial" w:hAnsi="Arial" w:cs="Arial"/>
          <w:bCs/>
        </w:rPr>
        <w:t>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0042638E" w:rsidRPr="009879F6">
        <w:rPr>
          <w:rFonts w:ascii="Arial" w:hAnsi="Arial" w:cs="Arial"/>
          <w:bCs/>
        </w:rPr>
        <w:t>Normas Profesionales de Auditoría del Sistema Nacional de Fiscalización</w:t>
      </w:r>
      <w:r w:rsidRPr="00F946AD">
        <w:rPr>
          <w:rFonts w:ascii="Arial" w:hAnsi="Arial" w:cs="Arial"/>
          <w:bCs/>
        </w:rPr>
        <w:t>.</w:t>
      </w:r>
    </w:p>
    <w:p w14:paraId="5A43E633" w14:textId="697631E7" w:rsidR="00C70A71" w:rsidRDefault="00C70A71" w:rsidP="00E056BF">
      <w:pPr>
        <w:spacing w:line="360" w:lineRule="auto"/>
        <w:ind w:right="190"/>
        <w:jc w:val="both"/>
        <w:rPr>
          <w:rFonts w:ascii="Arial" w:hAnsi="Arial" w:cs="Arial"/>
          <w:bCs/>
        </w:rPr>
      </w:pPr>
    </w:p>
    <w:p w14:paraId="06F2D796" w14:textId="0127E38B" w:rsidR="00E056BF" w:rsidRDefault="00E056BF" w:rsidP="00E056BF">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2510D95" w14:textId="77777777" w:rsidR="00C70A71" w:rsidRPr="008D4630" w:rsidRDefault="00C70A71" w:rsidP="00E056BF">
      <w:pPr>
        <w:spacing w:line="360" w:lineRule="auto"/>
        <w:jc w:val="both"/>
        <w:rPr>
          <w:rFonts w:ascii="Arial" w:hAnsi="Arial" w:cs="Arial"/>
          <w:b/>
        </w:rPr>
      </w:pPr>
    </w:p>
    <w:p w14:paraId="33DFE3FF" w14:textId="51B6F23F" w:rsidR="00E056BF" w:rsidRPr="008D4630" w:rsidRDefault="00E056BF" w:rsidP="001131F7">
      <w:pPr>
        <w:spacing w:line="360" w:lineRule="auto"/>
        <w:ind w:right="190"/>
        <w:jc w:val="both"/>
        <w:rPr>
          <w:rFonts w:ascii="Arial" w:hAnsi="Arial" w:cs="Arial"/>
        </w:rPr>
      </w:pPr>
      <w:r w:rsidRPr="009879F6">
        <w:rPr>
          <w:rFonts w:ascii="Arial" w:hAnsi="Arial" w:cs="Arial"/>
        </w:rPr>
        <w:t xml:space="preserve">Se revisaron las </w:t>
      </w:r>
      <w:r w:rsidR="001131F7" w:rsidRPr="003951DD">
        <w:rPr>
          <w:rFonts w:ascii="Arial" w:hAnsi="Arial" w:cs="Arial"/>
          <w:bCs/>
        </w:rPr>
        <w:t xml:space="preserve">áreas de </w:t>
      </w:r>
      <w:r w:rsidR="001131F7">
        <w:rPr>
          <w:rFonts w:ascii="Arial" w:hAnsi="Arial" w:cs="Arial"/>
          <w:bCs/>
        </w:rPr>
        <w:t>Contabilidad y Egresos</w:t>
      </w:r>
      <w:r w:rsidR="001131F7" w:rsidRPr="003951DD">
        <w:rPr>
          <w:rFonts w:ascii="Arial" w:hAnsi="Arial" w:cs="Arial"/>
          <w:bCs/>
        </w:rPr>
        <w:t xml:space="preserve"> </w:t>
      </w:r>
      <w:r w:rsidR="001131F7" w:rsidRPr="003951DD">
        <w:rPr>
          <w:rFonts w:ascii="Arial" w:hAnsi="Arial" w:cs="Arial"/>
        </w:rPr>
        <w:t>del</w:t>
      </w:r>
      <w:r w:rsidRPr="009879F6">
        <w:rPr>
          <w:rFonts w:ascii="Arial" w:hAnsi="Arial" w:cs="Arial"/>
        </w:rPr>
        <w:t xml:space="preserve"> </w:t>
      </w:r>
      <w:r w:rsidR="00D44FBA">
        <w:rPr>
          <w:rFonts w:ascii="Arial" w:hAnsi="Arial" w:cs="Arial"/>
          <w:b/>
          <w:bCs/>
        </w:rPr>
        <w:t>Municipio</w:t>
      </w:r>
      <w:r>
        <w:rPr>
          <w:rFonts w:ascii="Arial" w:hAnsi="Arial" w:cs="Arial"/>
          <w:b/>
          <w:bCs/>
        </w:rPr>
        <w:t xml:space="preserve"> de Puerto Morelos</w:t>
      </w:r>
      <w:r w:rsidRPr="009879F6">
        <w:rPr>
          <w:rFonts w:ascii="Arial" w:hAnsi="Arial" w:cs="Arial"/>
          <w:bCs/>
        </w:rPr>
        <w:t>.</w:t>
      </w:r>
    </w:p>
    <w:p w14:paraId="3267AB24" w14:textId="77777777" w:rsidR="00C70A71" w:rsidRDefault="00C70A71" w:rsidP="00E056BF">
      <w:pPr>
        <w:spacing w:line="360" w:lineRule="auto"/>
        <w:jc w:val="both"/>
        <w:rPr>
          <w:rFonts w:ascii="Arial" w:hAnsi="Arial" w:cs="Arial"/>
          <w:b/>
        </w:rPr>
      </w:pPr>
    </w:p>
    <w:p w14:paraId="6F0277D1" w14:textId="07C1D727" w:rsidR="00E056BF" w:rsidRDefault="00E056BF" w:rsidP="00E056BF">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CBB6EA2" w14:textId="77777777" w:rsidR="00E056BF" w:rsidRPr="00E66F94" w:rsidRDefault="00E056BF" w:rsidP="00E056BF">
      <w:pPr>
        <w:spacing w:line="360" w:lineRule="auto"/>
        <w:jc w:val="both"/>
        <w:rPr>
          <w:rFonts w:ascii="Arial" w:hAnsi="Arial" w:cs="Arial"/>
          <w:b/>
        </w:rPr>
      </w:pPr>
    </w:p>
    <w:p w14:paraId="4D90114C" w14:textId="77777777" w:rsidR="00E056BF" w:rsidRPr="00C47B98" w:rsidRDefault="00E056BF" w:rsidP="005B633C">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AF45F49" w14:textId="77777777" w:rsidR="00E056BF" w:rsidRPr="00C47B98" w:rsidRDefault="00E056BF" w:rsidP="00E056BF">
      <w:pPr>
        <w:spacing w:line="360" w:lineRule="auto"/>
        <w:jc w:val="both"/>
        <w:rPr>
          <w:rFonts w:ascii="Arial" w:hAnsi="Arial" w:cs="Arial"/>
          <w:bCs/>
        </w:rPr>
      </w:pPr>
    </w:p>
    <w:p w14:paraId="7BF842B7" w14:textId="77777777" w:rsidR="00E056BF" w:rsidRPr="00C47B98" w:rsidRDefault="00E056BF" w:rsidP="00E056BF">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E246674" w14:textId="77777777" w:rsidR="00E056BF" w:rsidRPr="00C47B98" w:rsidRDefault="00E056BF" w:rsidP="00E056BF">
      <w:pPr>
        <w:spacing w:line="360" w:lineRule="auto"/>
        <w:jc w:val="both"/>
        <w:rPr>
          <w:rFonts w:ascii="Arial" w:hAnsi="Arial" w:cs="Arial"/>
          <w:bCs/>
        </w:rPr>
      </w:pPr>
    </w:p>
    <w:p w14:paraId="557B79A2" w14:textId="6AF340AB" w:rsidR="00E056BF" w:rsidRDefault="00E056BF" w:rsidP="00E056BF">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104D922" w14:textId="77777777" w:rsidR="00F1507D" w:rsidRPr="00C47B98" w:rsidRDefault="00F1507D" w:rsidP="00E056BF">
      <w:pPr>
        <w:spacing w:line="360" w:lineRule="auto"/>
        <w:ind w:right="190"/>
        <w:jc w:val="both"/>
        <w:rPr>
          <w:rFonts w:ascii="Arial" w:hAnsi="Arial" w:cs="Arial"/>
          <w:bCs/>
        </w:rPr>
      </w:pPr>
    </w:p>
    <w:p w14:paraId="0976E449" w14:textId="77777777" w:rsidR="00E056BF" w:rsidRDefault="00E056BF" w:rsidP="00E056BF">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1207081" w14:textId="77777777" w:rsidR="00E056BF" w:rsidRDefault="00E056BF" w:rsidP="00E056BF">
      <w:pPr>
        <w:spacing w:line="360" w:lineRule="auto"/>
        <w:jc w:val="both"/>
        <w:rPr>
          <w:rFonts w:ascii="Arial" w:hAnsi="Arial" w:cs="Arial"/>
          <w:bCs/>
        </w:rPr>
      </w:pPr>
    </w:p>
    <w:p w14:paraId="2BCB94D7" w14:textId="77777777" w:rsidR="001131F7" w:rsidRPr="003951DD" w:rsidRDefault="001131F7" w:rsidP="001131F7">
      <w:pPr>
        <w:spacing w:line="360" w:lineRule="auto"/>
        <w:ind w:right="190"/>
        <w:jc w:val="both"/>
        <w:rPr>
          <w:rFonts w:ascii="Arial" w:hAnsi="Arial" w:cs="Arial"/>
          <w:bCs/>
        </w:rPr>
      </w:pPr>
      <w:r w:rsidRPr="003951DD">
        <w:rPr>
          <w:rFonts w:ascii="Arial" w:hAnsi="Arial" w:cs="Arial"/>
          <w:bCs/>
        </w:rPr>
        <w:t>1. Verificar que los controles internos implementados permitieron la adecuada gestión administrativa para el desarrollo eficiente de las operaciones, la obtención de información confiable y oportuna, y el cumplimiento de la normativa aplicable.</w:t>
      </w:r>
    </w:p>
    <w:p w14:paraId="3C19B799" w14:textId="77777777" w:rsidR="001131F7" w:rsidRPr="003951DD" w:rsidRDefault="001131F7" w:rsidP="001131F7">
      <w:pPr>
        <w:spacing w:line="360" w:lineRule="auto"/>
        <w:ind w:left="360" w:right="190"/>
        <w:jc w:val="both"/>
        <w:rPr>
          <w:rFonts w:ascii="Arial" w:hAnsi="Arial" w:cs="Arial"/>
          <w:bCs/>
        </w:rPr>
      </w:pPr>
    </w:p>
    <w:p w14:paraId="41A54AF7" w14:textId="77777777" w:rsidR="001131F7" w:rsidRPr="003951DD" w:rsidRDefault="001131F7" w:rsidP="001131F7">
      <w:pPr>
        <w:spacing w:line="360" w:lineRule="auto"/>
        <w:ind w:right="190"/>
        <w:jc w:val="both"/>
        <w:rPr>
          <w:rFonts w:ascii="Arial" w:hAnsi="Arial" w:cs="Arial"/>
          <w:bCs/>
        </w:rPr>
      </w:pPr>
      <w:r w:rsidRPr="003951DD">
        <w:rPr>
          <w:rFonts w:ascii="Arial" w:hAnsi="Arial" w:cs="Arial"/>
          <w:bCs/>
        </w:rPr>
        <w:t xml:space="preserve">2. Verificar que los </w:t>
      </w:r>
      <w:r>
        <w:rPr>
          <w:rFonts w:ascii="Arial" w:hAnsi="Arial" w:cs="Arial"/>
          <w:bCs/>
        </w:rPr>
        <w:t>gastos</w:t>
      </w:r>
      <w:r w:rsidRPr="003951DD">
        <w:rPr>
          <w:rFonts w:ascii="Arial" w:hAnsi="Arial" w:cs="Arial"/>
          <w:bCs/>
        </w:rPr>
        <w:t xml:space="preserve"> que se reflejan en el Estado de Actividades representen operaciones efectivamente realizadas, y que todos los </w:t>
      </w:r>
      <w:r>
        <w:rPr>
          <w:rFonts w:ascii="Arial" w:hAnsi="Arial" w:cs="Arial"/>
          <w:bCs/>
        </w:rPr>
        <w:t>gastos</w:t>
      </w:r>
      <w:r w:rsidRPr="003951DD">
        <w:rPr>
          <w:rFonts w:ascii="Arial" w:hAnsi="Arial" w:cs="Arial"/>
          <w:bCs/>
        </w:rPr>
        <w:t xml:space="preserve"> hayan sido registrados contablemente, de acuerdo a la Ley General de Contabilidad Gubernamental.</w:t>
      </w:r>
    </w:p>
    <w:p w14:paraId="7D39AC29" w14:textId="77777777" w:rsidR="001131F7" w:rsidRPr="003951DD" w:rsidRDefault="001131F7" w:rsidP="001131F7">
      <w:pPr>
        <w:spacing w:line="360" w:lineRule="auto"/>
        <w:ind w:left="360" w:right="190"/>
        <w:jc w:val="both"/>
        <w:rPr>
          <w:rFonts w:ascii="Arial" w:hAnsi="Arial" w:cs="Arial"/>
          <w:bCs/>
        </w:rPr>
      </w:pPr>
    </w:p>
    <w:p w14:paraId="288E9735" w14:textId="77777777" w:rsidR="001131F7" w:rsidRDefault="001131F7" w:rsidP="005B633C">
      <w:pPr>
        <w:tabs>
          <w:tab w:val="left" w:pos="9498"/>
        </w:tabs>
        <w:spacing w:line="360" w:lineRule="auto"/>
        <w:ind w:right="190"/>
        <w:jc w:val="both"/>
        <w:rPr>
          <w:rFonts w:ascii="Arial" w:hAnsi="Arial" w:cs="Arial"/>
          <w:bCs/>
        </w:rPr>
      </w:pPr>
      <w:r w:rsidRPr="003951DD">
        <w:rPr>
          <w:rFonts w:ascii="Arial" w:hAnsi="Arial" w:cs="Arial"/>
          <w:bCs/>
        </w:rPr>
        <w:t xml:space="preserve">3. </w:t>
      </w:r>
      <w:r>
        <w:rPr>
          <w:rFonts w:ascii="Arial" w:hAnsi="Arial" w:cs="Arial"/>
          <w:bCs/>
        </w:rPr>
        <w:t>Verificar que las operaciones en la contratación de proveedores cuenten con su respectivo contrato.</w:t>
      </w:r>
    </w:p>
    <w:p w14:paraId="014B9EE7" w14:textId="77777777" w:rsidR="001131F7" w:rsidRDefault="001131F7" w:rsidP="001131F7">
      <w:pPr>
        <w:spacing w:line="360" w:lineRule="auto"/>
        <w:ind w:right="190"/>
        <w:jc w:val="both"/>
        <w:rPr>
          <w:rFonts w:ascii="Arial" w:hAnsi="Arial" w:cs="Arial"/>
          <w:bCs/>
        </w:rPr>
      </w:pPr>
    </w:p>
    <w:p w14:paraId="4D1BC4CE" w14:textId="77777777" w:rsidR="001131F7" w:rsidRDefault="001131F7" w:rsidP="001131F7">
      <w:pPr>
        <w:spacing w:line="360" w:lineRule="auto"/>
        <w:ind w:right="190"/>
        <w:jc w:val="both"/>
        <w:rPr>
          <w:rFonts w:ascii="Arial" w:hAnsi="Arial" w:cs="Arial"/>
          <w:bCs/>
        </w:rPr>
      </w:pPr>
      <w:r>
        <w:rPr>
          <w:rFonts w:ascii="Arial" w:hAnsi="Arial" w:cs="Arial"/>
          <w:bCs/>
        </w:rPr>
        <w:t>4.- Verificar que las operaciones efectuadas en el ejercicio fiscal 2019 cuenten con su soporte documental correspondiente.</w:t>
      </w:r>
    </w:p>
    <w:p w14:paraId="3D59F837" w14:textId="77777777" w:rsidR="001131F7" w:rsidRDefault="001131F7" w:rsidP="001131F7">
      <w:pPr>
        <w:spacing w:line="360" w:lineRule="auto"/>
        <w:ind w:right="190"/>
        <w:jc w:val="both"/>
        <w:rPr>
          <w:rFonts w:ascii="Arial" w:hAnsi="Arial" w:cs="Arial"/>
          <w:bCs/>
        </w:rPr>
      </w:pPr>
    </w:p>
    <w:p w14:paraId="3F943211" w14:textId="77777777" w:rsidR="001131F7" w:rsidRPr="003951DD" w:rsidRDefault="001131F7" w:rsidP="005B633C">
      <w:pPr>
        <w:spacing w:line="360" w:lineRule="auto"/>
        <w:ind w:right="193"/>
        <w:jc w:val="both"/>
        <w:rPr>
          <w:rFonts w:ascii="Arial" w:hAnsi="Arial" w:cs="Arial"/>
          <w:bCs/>
        </w:rPr>
      </w:pPr>
      <w:r>
        <w:rPr>
          <w:rFonts w:ascii="Arial" w:hAnsi="Arial" w:cs="Arial"/>
          <w:bCs/>
        </w:rPr>
        <w:t xml:space="preserve">5.- </w:t>
      </w:r>
      <w:r w:rsidRPr="003951DD">
        <w:rPr>
          <w:rFonts w:ascii="Arial" w:hAnsi="Arial" w:cs="Arial"/>
          <w:bCs/>
        </w:rPr>
        <w:t>Verificar si los estados financieros e informes contables, presupuestarios y programáticos se realizaron de conformidad con la Ley General de Contabilidad Gubernamental y demás normativa aplicable.</w:t>
      </w:r>
    </w:p>
    <w:p w14:paraId="1CA9BDFC" w14:textId="77777777" w:rsidR="00E056BF" w:rsidRDefault="00E056BF" w:rsidP="00E056BF">
      <w:pPr>
        <w:spacing w:line="360" w:lineRule="auto"/>
        <w:jc w:val="both"/>
        <w:rPr>
          <w:rFonts w:ascii="Arial" w:hAnsi="Arial" w:cs="Arial"/>
          <w:bCs/>
        </w:rPr>
      </w:pPr>
    </w:p>
    <w:p w14:paraId="37181469" w14:textId="77777777" w:rsidR="00E056BF" w:rsidRPr="00C47B98" w:rsidRDefault="00E056BF" w:rsidP="00E056BF">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1D3C382" w14:textId="2431A4DE" w:rsidR="00E056BF" w:rsidRDefault="00E056BF" w:rsidP="00E056BF">
      <w:pPr>
        <w:spacing w:line="360" w:lineRule="auto"/>
        <w:ind w:right="190"/>
        <w:jc w:val="both"/>
        <w:rPr>
          <w:rFonts w:ascii="Arial" w:hAnsi="Arial" w:cs="Arial"/>
          <w:b/>
        </w:rPr>
      </w:pPr>
    </w:p>
    <w:p w14:paraId="24001105" w14:textId="1D5E157A" w:rsidR="00E056BF" w:rsidRPr="002E2A36" w:rsidRDefault="00E056BF" w:rsidP="00E056BF">
      <w:pPr>
        <w:spacing w:line="360" w:lineRule="auto"/>
        <w:ind w:right="190"/>
        <w:jc w:val="both"/>
        <w:rPr>
          <w:rFonts w:ascii="Arial" w:hAnsi="Arial" w:cs="Arial"/>
          <w:b/>
        </w:rPr>
      </w:pPr>
      <w:r w:rsidRPr="002E2A36">
        <w:rPr>
          <w:rFonts w:ascii="Arial" w:hAnsi="Arial" w:cs="Arial"/>
          <w:b/>
        </w:rPr>
        <w:t xml:space="preserve">G. Servidores Públicos </w:t>
      </w:r>
      <w:r w:rsidR="00147572">
        <w:rPr>
          <w:rFonts w:ascii="Arial" w:hAnsi="Arial" w:cs="Arial"/>
          <w:b/>
        </w:rPr>
        <w:t>que intervinieron en</w:t>
      </w:r>
      <w:r w:rsidRPr="002E2A36">
        <w:rPr>
          <w:rFonts w:ascii="Arial" w:hAnsi="Arial" w:cs="Arial"/>
          <w:b/>
        </w:rPr>
        <w:t xml:space="preserve"> la Auditoría</w:t>
      </w:r>
    </w:p>
    <w:p w14:paraId="3199A889" w14:textId="77777777" w:rsidR="00E056BF" w:rsidRPr="002E2A36" w:rsidRDefault="00E056BF" w:rsidP="00E056BF">
      <w:pPr>
        <w:spacing w:line="360" w:lineRule="auto"/>
        <w:ind w:right="190"/>
        <w:jc w:val="both"/>
        <w:rPr>
          <w:rFonts w:ascii="Arial" w:hAnsi="Arial" w:cs="Arial"/>
          <w:bCs/>
        </w:rPr>
      </w:pPr>
    </w:p>
    <w:p w14:paraId="6EE360B1" w14:textId="37079E07" w:rsidR="00E056BF" w:rsidRDefault="00E056BF" w:rsidP="00E056BF">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00147572">
        <w:rPr>
          <w:rFonts w:ascii="Arial" w:hAnsi="Arial" w:cs="Arial"/>
          <w:bCs/>
        </w:rPr>
        <w:t>se encuentra referido en la orden emitida con oficio número ASEQROO/ASE/AEMF/0541/08//2020, siendo los servidores públicos a cargo de coordinar y supervisar la auditoría, los siguientes</w:t>
      </w:r>
      <w:r>
        <w:rPr>
          <w:rFonts w:ascii="Arial" w:hAnsi="Arial" w:cs="Arial"/>
          <w:bCs/>
        </w:rPr>
        <w:t>:</w:t>
      </w:r>
    </w:p>
    <w:p w14:paraId="240146BC" w14:textId="77777777" w:rsidR="00E056BF" w:rsidRDefault="00E056BF" w:rsidP="00E056B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E056BF" w:rsidRPr="00845B1A" w14:paraId="227D980A" w14:textId="77777777" w:rsidTr="006C6021">
        <w:trPr>
          <w:tblHeader/>
          <w:jc w:val="center"/>
        </w:trPr>
        <w:tc>
          <w:tcPr>
            <w:tcW w:w="6374" w:type="dxa"/>
            <w:shd w:val="clear" w:color="auto" w:fill="D0CECE" w:themeFill="background2" w:themeFillShade="E6"/>
          </w:tcPr>
          <w:p w14:paraId="60036B71" w14:textId="77777777" w:rsidR="00E056BF" w:rsidRPr="00845B1A" w:rsidRDefault="00E056BF" w:rsidP="006C6021">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E3DC363" w14:textId="77777777" w:rsidR="00E056BF" w:rsidRPr="00845B1A" w:rsidRDefault="00E056BF" w:rsidP="006C6021">
            <w:pPr>
              <w:spacing w:line="360" w:lineRule="auto"/>
              <w:jc w:val="center"/>
              <w:rPr>
                <w:rFonts w:ascii="Arial" w:hAnsi="Arial" w:cs="Arial"/>
                <w:b/>
                <w:bCs/>
              </w:rPr>
            </w:pPr>
            <w:r w:rsidRPr="00845B1A">
              <w:rPr>
                <w:rFonts w:ascii="Arial" w:hAnsi="Arial" w:cs="Arial"/>
                <w:b/>
                <w:bCs/>
              </w:rPr>
              <w:t>Cargo</w:t>
            </w:r>
          </w:p>
        </w:tc>
      </w:tr>
      <w:tr w:rsidR="00E056BF" w:rsidRPr="00845B1A" w14:paraId="3C924627" w14:textId="77777777" w:rsidTr="006C6021">
        <w:trPr>
          <w:jc w:val="center"/>
        </w:trPr>
        <w:tc>
          <w:tcPr>
            <w:tcW w:w="6374" w:type="dxa"/>
            <w:shd w:val="clear" w:color="auto" w:fill="auto"/>
          </w:tcPr>
          <w:p w14:paraId="473E80D6" w14:textId="16A14975" w:rsidR="00E056BF" w:rsidRPr="00845B1A" w:rsidRDefault="004B686E" w:rsidP="006C6021">
            <w:pPr>
              <w:spacing w:line="360" w:lineRule="auto"/>
              <w:rPr>
                <w:rFonts w:ascii="Arial" w:hAnsi="Arial" w:cs="Arial"/>
                <w:bCs/>
              </w:rPr>
            </w:pPr>
            <w:r>
              <w:rPr>
                <w:rFonts w:ascii="Arial" w:hAnsi="Arial" w:cs="Arial"/>
                <w:bCs/>
              </w:rPr>
              <w:t>L.C. Leydi Concepción Loria Chulim</w:t>
            </w:r>
          </w:p>
        </w:tc>
        <w:tc>
          <w:tcPr>
            <w:tcW w:w="2977" w:type="dxa"/>
            <w:shd w:val="clear" w:color="auto" w:fill="auto"/>
          </w:tcPr>
          <w:p w14:paraId="43E17D57" w14:textId="77777777" w:rsidR="00E056BF" w:rsidRPr="00845B1A" w:rsidRDefault="00E056BF" w:rsidP="006C6021">
            <w:pPr>
              <w:spacing w:line="360" w:lineRule="auto"/>
              <w:jc w:val="center"/>
              <w:rPr>
                <w:rFonts w:ascii="Arial" w:hAnsi="Arial" w:cs="Arial"/>
                <w:bCs/>
              </w:rPr>
            </w:pPr>
            <w:r w:rsidRPr="00845B1A">
              <w:rPr>
                <w:rFonts w:ascii="Arial" w:hAnsi="Arial" w:cs="Arial"/>
                <w:bCs/>
              </w:rPr>
              <w:t>Coordinador</w:t>
            </w:r>
          </w:p>
        </w:tc>
      </w:tr>
      <w:tr w:rsidR="00E056BF" w:rsidRPr="00845B1A" w14:paraId="15AD78CC" w14:textId="77777777" w:rsidTr="006C6021">
        <w:trPr>
          <w:jc w:val="center"/>
        </w:trPr>
        <w:tc>
          <w:tcPr>
            <w:tcW w:w="6374" w:type="dxa"/>
            <w:shd w:val="clear" w:color="auto" w:fill="auto"/>
          </w:tcPr>
          <w:p w14:paraId="529A0DF3" w14:textId="5B215A8F" w:rsidR="00E056BF" w:rsidRPr="00845B1A" w:rsidRDefault="004B686E" w:rsidP="006C6021">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14:paraId="7B15FD90" w14:textId="77777777" w:rsidR="00E056BF" w:rsidRPr="00845B1A" w:rsidRDefault="00E056BF" w:rsidP="006C6021">
            <w:pPr>
              <w:spacing w:line="360" w:lineRule="auto"/>
              <w:jc w:val="center"/>
              <w:rPr>
                <w:rFonts w:ascii="Arial" w:hAnsi="Arial" w:cs="Arial"/>
                <w:bCs/>
              </w:rPr>
            </w:pPr>
            <w:r w:rsidRPr="00845B1A">
              <w:rPr>
                <w:rFonts w:ascii="Arial" w:hAnsi="Arial" w:cs="Arial"/>
                <w:bCs/>
              </w:rPr>
              <w:t>Supervisor</w:t>
            </w:r>
          </w:p>
        </w:tc>
      </w:tr>
    </w:tbl>
    <w:p w14:paraId="3AFFEAC6" w14:textId="32DE6B5C" w:rsidR="00E056BF" w:rsidRDefault="00E056BF" w:rsidP="00E056BF">
      <w:pPr>
        <w:spacing w:line="360" w:lineRule="auto"/>
        <w:ind w:right="190"/>
        <w:jc w:val="both"/>
        <w:rPr>
          <w:rFonts w:ascii="Arial" w:hAnsi="Arial" w:cs="Arial"/>
          <w:b/>
        </w:rPr>
      </w:pPr>
    </w:p>
    <w:p w14:paraId="19C97EAB" w14:textId="77777777" w:rsidR="0074463E" w:rsidRPr="00845B1A" w:rsidRDefault="0074463E" w:rsidP="00E056BF">
      <w:pPr>
        <w:spacing w:line="360" w:lineRule="auto"/>
        <w:ind w:right="190"/>
        <w:jc w:val="both"/>
        <w:rPr>
          <w:rFonts w:ascii="Arial" w:hAnsi="Arial" w:cs="Arial"/>
          <w:b/>
        </w:rPr>
      </w:pPr>
    </w:p>
    <w:p w14:paraId="06DE7E68" w14:textId="49CC3842" w:rsidR="00E056BF" w:rsidRPr="00845B1A" w:rsidRDefault="00C4535D" w:rsidP="00E056BF">
      <w:pPr>
        <w:spacing w:line="360" w:lineRule="auto"/>
        <w:ind w:right="190"/>
        <w:jc w:val="both"/>
        <w:rPr>
          <w:rFonts w:ascii="Arial" w:hAnsi="Arial" w:cs="Arial"/>
          <w:b/>
        </w:rPr>
      </w:pPr>
      <w:r>
        <w:rPr>
          <w:rFonts w:ascii="Arial" w:hAnsi="Arial" w:cs="Arial"/>
          <w:b/>
        </w:rPr>
        <w:t>I</w:t>
      </w:r>
      <w:r w:rsidR="00E056BF" w:rsidRPr="00845B1A">
        <w:rPr>
          <w:rFonts w:ascii="Arial" w:hAnsi="Arial" w:cs="Arial"/>
          <w:b/>
        </w:rPr>
        <w:t>I.2. CUMPLIMIENTO DE DISPOSICIONES LEGALES Y NORMATIVAS</w:t>
      </w:r>
    </w:p>
    <w:p w14:paraId="20A41268" w14:textId="77777777" w:rsidR="00E056BF" w:rsidRPr="00845B1A" w:rsidRDefault="00E056BF" w:rsidP="00E056BF">
      <w:pPr>
        <w:spacing w:line="360" w:lineRule="auto"/>
        <w:ind w:right="48"/>
        <w:jc w:val="both"/>
        <w:rPr>
          <w:rFonts w:ascii="Arial" w:hAnsi="Arial" w:cs="Arial"/>
        </w:rPr>
      </w:pPr>
    </w:p>
    <w:p w14:paraId="5162E337" w14:textId="022A8C80" w:rsidR="00E056BF" w:rsidRPr="00845B1A" w:rsidRDefault="00E056BF" w:rsidP="006F5F7E">
      <w:pPr>
        <w:tabs>
          <w:tab w:val="left" w:pos="9356"/>
        </w:tabs>
        <w:spacing w:line="360" w:lineRule="auto"/>
        <w:ind w:right="193"/>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5D795F">
        <w:rPr>
          <w:rFonts w:ascii="Arial" w:hAnsi="Arial" w:cs="Arial"/>
        </w:rPr>
        <w:t xml:space="preserve">Presupuesto de Egresos, Código Fiscal del Estado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9B3A11A" w14:textId="179224EA" w:rsidR="00E056BF" w:rsidRDefault="00E056BF" w:rsidP="006F5F7E">
      <w:pPr>
        <w:spacing w:line="360" w:lineRule="auto"/>
        <w:ind w:right="193"/>
        <w:jc w:val="both"/>
        <w:rPr>
          <w:rFonts w:ascii="Arial" w:hAnsi="Arial" w:cs="Arial"/>
        </w:rPr>
      </w:pPr>
    </w:p>
    <w:p w14:paraId="5B384067" w14:textId="4C041C86" w:rsidR="00E056BF" w:rsidRPr="00845B1A" w:rsidRDefault="00E056BF" w:rsidP="006F5F7E">
      <w:pPr>
        <w:spacing w:line="360" w:lineRule="auto"/>
        <w:ind w:right="193"/>
        <w:jc w:val="both"/>
        <w:rPr>
          <w:rFonts w:ascii="Arial" w:hAnsi="Arial" w:cs="Arial"/>
          <w:b/>
        </w:rPr>
      </w:pPr>
      <w:r w:rsidRPr="00845B1A">
        <w:rPr>
          <w:rFonts w:ascii="Arial" w:hAnsi="Arial" w:cs="Arial"/>
          <w:b/>
        </w:rPr>
        <w:t>A. Conclusiones</w:t>
      </w:r>
    </w:p>
    <w:p w14:paraId="180BA715" w14:textId="77777777" w:rsidR="00E056BF" w:rsidRPr="00845B1A" w:rsidRDefault="00E056BF" w:rsidP="006F5F7E">
      <w:pPr>
        <w:spacing w:line="360" w:lineRule="auto"/>
        <w:ind w:right="193"/>
        <w:jc w:val="both"/>
        <w:rPr>
          <w:rFonts w:ascii="Arial" w:hAnsi="Arial" w:cs="Arial"/>
        </w:rPr>
      </w:pPr>
    </w:p>
    <w:p w14:paraId="4DED46AB" w14:textId="6D8283E3" w:rsidR="000468A1" w:rsidRDefault="000468A1" w:rsidP="006F5F7E">
      <w:pPr>
        <w:tabs>
          <w:tab w:val="left" w:pos="9498"/>
        </w:tabs>
        <w:spacing w:line="360" w:lineRule="auto"/>
        <w:ind w:right="193"/>
        <w:jc w:val="both"/>
        <w:rPr>
          <w:rFonts w:ascii="Arial" w:hAnsi="Arial" w:cs="Arial"/>
        </w:rPr>
      </w:pPr>
      <w:r w:rsidRPr="006B78C3">
        <w:rPr>
          <w:rFonts w:ascii="Arial" w:hAnsi="Arial" w:cs="Arial"/>
        </w:rPr>
        <w:t xml:space="preserve">Se constató </w:t>
      </w:r>
      <w:r>
        <w:rPr>
          <w:rFonts w:ascii="Arial" w:hAnsi="Arial" w:cs="Arial"/>
        </w:rPr>
        <w:t>el cumplimiento d</w:t>
      </w:r>
      <w:r w:rsidRPr="006B78C3">
        <w:rPr>
          <w:rFonts w:ascii="Arial" w:hAnsi="Arial" w:cs="Arial"/>
        </w:rPr>
        <w:t>e la Ley General de Contabilidad Gubernamental</w:t>
      </w:r>
      <w:r>
        <w:rPr>
          <w:rFonts w:ascii="Arial" w:hAnsi="Arial" w:cs="Arial"/>
        </w:rPr>
        <w:t>,</w:t>
      </w:r>
      <w:r w:rsidR="00DF1731">
        <w:rPr>
          <w:rFonts w:ascii="Arial" w:hAnsi="Arial" w:cs="Arial"/>
        </w:rPr>
        <w:t xml:space="preserve"> d</w:t>
      </w:r>
      <w:r w:rsidR="00DF1731" w:rsidRPr="006B78C3">
        <w:rPr>
          <w:rFonts w:ascii="Arial" w:hAnsi="Arial" w:cs="Arial"/>
        </w:rPr>
        <w:t>e</w:t>
      </w:r>
      <w:r w:rsidR="00DF1731">
        <w:rPr>
          <w:rFonts w:ascii="Arial" w:hAnsi="Arial" w:cs="Arial"/>
        </w:rPr>
        <w:t>l</w:t>
      </w:r>
      <w:r w:rsidR="00DF1731" w:rsidRPr="006B78C3">
        <w:rPr>
          <w:rFonts w:ascii="Arial" w:hAnsi="Arial" w:cs="Arial"/>
        </w:rPr>
        <w:t xml:space="preserve"> </w:t>
      </w:r>
      <w:r w:rsidR="00DF1731">
        <w:rPr>
          <w:rFonts w:ascii="Arial" w:hAnsi="Arial" w:cs="Arial"/>
        </w:rPr>
        <w:t>P</w:t>
      </w:r>
      <w:r w:rsidR="00DF1731" w:rsidRPr="006B78C3">
        <w:rPr>
          <w:rFonts w:ascii="Arial" w:hAnsi="Arial" w:cs="Arial"/>
        </w:rPr>
        <w:t>resupuesto</w:t>
      </w:r>
      <w:r w:rsidR="00DF1731">
        <w:rPr>
          <w:rFonts w:ascii="Arial" w:hAnsi="Arial" w:cs="Arial"/>
        </w:rPr>
        <w:t xml:space="preserve"> Egresos</w:t>
      </w:r>
      <w:r w:rsidR="00DF1731" w:rsidRPr="006B78C3">
        <w:rPr>
          <w:rFonts w:ascii="Arial" w:hAnsi="Arial" w:cs="Arial"/>
        </w:rPr>
        <w:t xml:space="preserve"> </w:t>
      </w:r>
      <w:r w:rsidR="00DF1731">
        <w:rPr>
          <w:rFonts w:ascii="Arial" w:hAnsi="Arial" w:cs="Arial"/>
        </w:rPr>
        <w:t xml:space="preserve">y del Código Fiscal del </w:t>
      </w:r>
      <w:r w:rsidR="00DF1731" w:rsidRPr="0069280D">
        <w:rPr>
          <w:rFonts w:ascii="Arial" w:hAnsi="Arial" w:cs="Arial"/>
        </w:rPr>
        <w:t>Estado</w:t>
      </w:r>
      <w:r w:rsidR="00DF1731">
        <w:rPr>
          <w:rFonts w:ascii="Arial" w:hAnsi="Arial" w:cs="Arial"/>
        </w:rPr>
        <w:t>, así como</w:t>
      </w:r>
      <w:r>
        <w:rPr>
          <w:rFonts w:ascii="Arial" w:hAnsi="Arial" w:cs="Arial"/>
        </w:rPr>
        <w:t xml:space="preserve"> lo emitido por </w:t>
      </w:r>
      <w:r w:rsidRPr="006B78C3">
        <w:rPr>
          <w:rFonts w:ascii="Arial" w:hAnsi="Arial" w:cs="Arial"/>
        </w:rPr>
        <w:t xml:space="preserve">el Consejo Nacional de Armonización Contable (CONAC), </w:t>
      </w:r>
      <w:r>
        <w:rPr>
          <w:rFonts w:ascii="Arial" w:hAnsi="Arial" w:cs="Arial"/>
        </w:rPr>
        <w:t xml:space="preserve">y </w:t>
      </w:r>
      <w:r w:rsidRPr="006B78C3">
        <w:rPr>
          <w:rFonts w:ascii="Arial" w:hAnsi="Arial" w:cs="Arial"/>
        </w:rPr>
        <w:t>demás disposiciones legales</w:t>
      </w:r>
      <w:r>
        <w:rPr>
          <w:rFonts w:ascii="Arial" w:hAnsi="Arial" w:cs="Arial"/>
        </w:rPr>
        <w:t xml:space="preserve"> y normativas</w:t>
      </w:r>
      <w:r w:rsidRPr="006B78C3">
        <w:rPr>
          <w:rFonts w:ascii="Arial" w:hAnsi="Arial" w:cs="Arial"/>
        </w:rPr>
        <w:t xml:space="preserve"> aplicables</w:t>
      </w:r>
      <w:r w:rsidR="003C79D9">
        <w:rPr>
          <w:rFonts w:ascii="Arial" w:hAnsi="Arial" w:cs="Arial"/>
        </w:rPr>
        <w:t>.</w:t>
      </w:r>
    </w:p>
    <w:p w14:paraId="430A99DE" w14:textId="77777777" w:rsidR="001F7759" w:rsidRPr="005274CB" w:rsidRDefault="001F7759" w:rsidP="006F5F7E">
      <w:pPr>
        <w:tabs>
          <w:tab w:val="left" w:pos="9498"/>
        </w:tabs>
        <w:spacing w:line="360" w:lineRule="auto"/>
        <w:ind w:right="193"/>
        <w:jc w:val="both"/>
        <w:rPr>
          <w:rFonts w:ascii="Arial" w:hAnsi="Arial" w:cs="Arial"/>
          <w:bCs/>
          <w:i/>
          <w:iCs/>
        </w:rPr>
      </w:pPr>
    </w:p>
    <w:p w14:paraId="0E4D6F1E" w14:textId="2C7EF58A" w:rsidR="00E056BF" w:rsidRPr="00A05588" w:rsidRDefault="000468A1" w:rsidP="00E056BF">
      <w:pPr>
        <w:spacing w:line="360" w:lineRule="auto"/>
        <w:ind w:right="190"/>
        <w:jc w:val="both"/>
        <w:rPr>
          <w:rFonts w:ascii="Arial" w:hAnsi="Arial" w:cs="Arial"/>
          <w:b/>
        </w:rPr>
      </w:pPr>
      <w:r>
        <w:rPr>
          <w:rFonts w:ascii="Arial" w:hAnsi="Arial" w:cs="Arial"/>
          <w:b/>
        </w:rPr>
        <w:t>I</w:t>
      </w:r>
      <w:r w:rsidR="00E056BF">
        <w:rPr>
          <w:rFonts w:ascii="Arial" w:hAnsi="Arial" w:cs="Arial"/>
          <w:b/>
        </w:rPr>
        <w:t>I.3</w:t>
      </w:r>
      <w:r w:rsidR="00E056BF" w:rsidRPr="00A05588">
        <w:rPr>
          <w:rFonts w:ascii="Arial" w:hAnsi="Arial" w:cs="Arial"/>
          <w:b/>
        </w:rPr>
        <w:t>. RESULTADOS DE LA FISCALIZACIÓN EFECTUADA</w:t>
      </w:r>
    </w:p>
    <w:p w14:paraId="4BAC9D5A" w14:textId="77777777" w:rsidR="00E056BF" w:rsidRDefault="00E056BF" w:rsidP="00E056BF">
      <w:pPr>
        <w:spacing w:line="360" w:lineRule="auto"/>
        <w:jc w:val="both"/>
        <w:rPr>
          <w:rFonts w:ascii="Arial" w:hAnsi="Arial" w:cs="Arial"/>
        </w:rPr>
      </w:pPr>
    </w:p>
    <w:p w14:paraId="381D5C2A" w14:textId="6BB0C64A" w:rsidR="00E056BF" w:rsidRDefault="00E056BF" w:rsidP="00E056BF">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se presentaron </w:t>
      </w:r>
      <w:r w:rsidR="008C6215">
        <w:rPr>
          <w:rFonts w:ascii="Arial" w:hAnsi="Arial" w:cs="Arial"/>
          <w:b/>
        </w:rPr>
        <w:t>4</w:t>
      </w:r>
      <w:r w:rsidRPr="00845B1A">
        <w:rPr>
          <w:rFonts w:ascii="Arial" w:hAnsi="Arial" w:cs="Arial"/>
        </w:rPr>
        <w:t xml:space="preserve"> resultados finales de auditoría y se determinaron </w:t>
      </w:r>
      <w:r w:rsidR="008C6215">
        <w:rPr>
          <w:rFonts w:ascii="Arial" w:hAnsi="Arial" w:cs="Arial"/>
          <w:b/>
        </w:rPr>
        <w:t>9</w:t>
      </w:r>
      <w:r w:rsidRPr="00925461">
        <w:rPr>
          <w:rFonts w:ascii="Arial" w:hAnsi="Arial" w:cs="Arial"/>
        </w:rPr>
        <w:t xml:space="preserve"> observaciones, </w:t>
      </w:r>
      <w:r w:rsidRPr="00845B1A">
        <w:rPr>
          <w:rFonts w:ascii="Arial" w:hAnsi="Arial" w:cs="Arial"/>
        </w:rPr>
        <w:t>las cuales fueron solventada</w:t>
      </w:r>
      <w:r w:rsidR="007E01F9">
        <w:rPr>
          <w:rFonts w:ascii="Arial" w:hAnsi="Arial" w:cs="Arial"/>
        </w:rPr>
        <w:t>s</w:t>
      </w:r>
      <w:r w:rsidRPr="00925461">
        <w:rPr>
          <w:rFonts w:ascii="Arial" w:hAnsi="Arial" w:cs="Arial"/>
        </w:rPr>
        <w:t>.</w:t>
      </w:r>
    </w:p>
    <w:p w14:paraId="59658243" w14:textId="77777777" w:rsidR="00E056BF" w:rsidRPr="005274CB" w:rsidRDefault="00E056BF" w:rsidP="00E056BF">
      <w:pPr>
        <w:spacing w:line="360" w:lineRule="auto"/>
        <w:ind w:right="190"/>
        <w:jc w:val="both"/>
        <w:rPr>
          <w:rFonts w:ascii="Arial" w:hAnsi="Arial" w:cs="Arial"/>
          <w:i/>
          <w:iCs/>
        </w:rPr>
      </w:pPr>
    </w:p>
    <w:p w14:paraId="177C6591" w14:textId="77777777" w:rsidR="00E056BF" w:rsidRPr="00C404BF" w:rsidRDefault="00E056BF" w:rsidP="006F5F7E">
      <w:pPr>
        <w:spacing w:line="360" w:lineRule="auto"/>
        <w:ind w:right="193"/>
        <w:jc w:val="both"/>
        <w:rPr>
          <w:rFonts w:ascii="Arial" w:hAnsi="Arial" w:cs="Arial"/>
          <w:b/>
        </w:rPr>
      </w:pPr>
      <w:r w:rsidRPr="00147304">
        <w:rPr>
          <w:rFonts w:ascii="Arial" w:hAnsi="Arial" w:cs="Arial"/>
          <w:b/>
        </w:rPr>
        <w:t>A. Resumen de Resultados Finales de Auditoría y Observaciones Determinadas en Materia Financiera</w:t>
      </w:r>
    </w:p>
    <w:p w14:paraId="1A513230" w14:textId="77777777" w:rsidR="00E056BF" w:rsidRDefault="00E056BF" w:rsidP="006F5F7E">
      <w:pPr>
        <w:spacing w:line="360" w:lineRule="auto"/>
        <w:ind w:right="193"/>
        <w:jc w:val="both"/>
        <w:rPr>
          <w:rFonts w:ascii="Arial" w:hAnsi="Arial" w:cs="Arial"/>
        </w:rPr>
      </w:pPr>
    </w:p>
    <w:p w14:paraId="37FF0BFE" w14:textId="77777777" w:rsidR="00E056BF" w:rsidRDefault="00E056BF" w:rsidP="006F5F7E">
      <w:pPr>
        <w:tabs>
          <w:tab w:val="left" w:pos="9495"/>
        </w:tabs>
        <w:spacing w:line="360" w:lineRule="auto"/>
        <w:ind w:right="193"/>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se presentan en la tabla siguiente:</w:t>
      </w:r>
    </w:p>
    <w:p w14:paraId="4E7BDDB9" w14:textId="77777777" w:rsidR="00E056BF" w:rsidRDefault="00E056BF" w:rsidP="00E056BF">
      <w:pPr>
        <w:spacing w:line="360" w:lineRule="auto"/>
        <w:jc w:val="both"/>
        <w:rPr>
          <w:rFonts w:ascii="Arial" w:hAnsi="Arial" w:cs="Arial"/>
        </w:rPr>
      </w:pPr>
    </w:p>
    <w:tbl>
      <w:tblPr>
        <w:tblStyle w:val="Tablaconcuadrcula"/>
        <w:tblW w:w="483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4"/>
        <w:gridCol w:w="3262"/>
        <w:gridCol w:w="2835"/>
        <w:gridCol w:w="1560"/>
      </w:tblGrid>
      <w:tr w:rsidR="0027614E" w:rsidRPr="00C32459" w14:paraId="7A2C13EE" w14:textId="77777777" w:rsidTr="006F5F7E">
        <w:trPr>
          <w:tblHeader/>
          <w:jc w:val="center"/>
        </w:trPr>
        <w:tc>
          <w:tcPr>
            <w:tcW w:w="906" w:type="pct"/>
            <w:shd w:val="clear" w:color="auto" w:fill="D0CECE" w:themeFill="background2" w:themeFillShade="E6"/>
            <w:vAlign w:val="center"/>
          </w:tcPr>
          <w:p w14:paraId="7DEB6F9E" w14:textId="77777777" w:rsidR="0027614E" w:rsidRPr="00C32459" w:rsidRDefault="0027614E" w:rsidP="000D7DD3">
            <w:pPr>
              <w:spacing w:line="276" w:lineRule="auto"/>
              <w:jc w:val="center"/>
              <w:rPr>
                <w:rFonts w:ascii="Arial" w:hAnsi="Arial" w:cs="Arial"/>
                <w:b/>
                <w:sz w:val="20"/>
                <w:szCs w:val="20"/>
              </w:rPr>
            </w:pPr>
            <w:r w:rsidRPr="00C32459">
              <w:rPr>
                <w:rFonts w:ascii="Arial" w:hAnsi="Arial" w:cs="Arial"/>
                <w:b/>
                <w:sz w:val="20"/>
                <w:szCs w:val="20"/>
              </w:rPr>
              <w:t>Referencia</w:t>
            </w:r>
          </w:p>
        </w:tc>
        <w:tc>
          <w:tcPr>
            <w:tcW w:w="1744" w:type="pct"/>
            <w:shd w:val="clear" w:color="auto" w:fill="D0CECE" w:themeFill="background2" w:themeFillShade="E6"/>
            <w:vAlign w:val="center"/>
          </w:tcPr>
          <w:p w14:paraId="4C26052C" w14:textId="77777777" w:rsidR="0027614E" w:rsidRPr="00C32459" w:rsidRDefault="0027614E" w:rsidP="000D7DD3">
            <w:pPr>
              <w:spacing w:line="276" w:lineRule="auto"/>
              <w:jc w:val="center"/>
              <w:rPr>
                <w:rFonts w:ascii="Arial" w:hAnsi="Arial" w:cs="Arial"/>
                <w:b/>
                <w:sz w:val="20"/>
                <w:szCs w:val="20"/>
              </w:rPr>
            </w:pPr>
            <w:r w:rsidRPr="00C32459">
              <w:rPr>
                <w:rFonts w:ascii="Arial" w:hAnsi="Arial" w:cs="Arial"/>
                <w:b/>
                <w:sz w:val="20"/>
                <w:szCs w:val="20"/>
              </w:rPr>
              <w:t>Concepto del Resultado</w:t>
            </w:r>
          </w:p>
        </w:tc>
        <w:tc>
          <w:tcPr>
            <w:tcW w:w="1516" w:type="pct"/>
            <w:shd w:val="clear" w:color="auto" w:fill="D0CECE" w:themeFill="background2" w:themeFillShade="E6"/>
            <w:vAlign w:val="center"/>
          </w:tcPr>
          <w:p w14:paraId="69A13DBA" w14:textId="77777777" w:rsidR="0027614E" w:rsidRPr="00C32459" w:rsidRDefault="0027614E" w:rsidP="000D7DD3">
            <w:pPr>
              <w:spacing w:line="276" w:lineRule="auto"/>
              <w:jc w:val="center"/>
              <w:rPr>
                <w:rFonts w:ascii="Arial" w:hAnsi="Arial" w:cs="Arial"/>
                <w:b/>
                <w:sz w:val="20"/>
                <w:szCs w:val="20"/>
              </w:rPr>
            </w:pPr>
            <w:r w:rsidRPr="00C32459">
              <w:rPr>
                <w:rFonts w:ascii="Arial" w:hAnsi="Arial" w:cs="Arial"/>
                <w:b/>
                <w:sz w:val="20"/>
                <w:szCs w:val="20"/>
              </w:rPr>
              <w:t>Tipo de Observación</w:t>
            </w:r>
          </w:p>
        </w:tc>
        <w:tc>
          <w:tcPr>
            <w:tcW w:w="834" w:type="pct"/>
            <w:shd w:val="clear" w:color="auto" w:fill="D0CECE" w:themeFill="background2" w:themeFillShade="E6"/>
            <w:vAlign w:val="center"/>
          </w:tcPr>
          <w:p w14:paraId="69C9F31E" w14:textId="77777777" w:rsidR="0027614E" w:rsidRPr="00C32459" w:rsidRDefault="0027614E" w:rsidP="000D7DD3">
            <w:pPr>
              <w:spacing w:line="276" w:lineRule="auto"/>
              <w:jc w:val="center"/>
              <w:rPr>
                <w:rFonts w:ascii="Arial" w:hAnsi="Arial" w:cs="Arial"/>
                <w:b/>
                <w:sz w:val="20"/>
                <w:szCs w:val="20"/>
              </w:rPr>
            </w:pPr>
            <w:r w:rsidRPr="00C32459">
              <w:rPr>
                <w:rFonts w:ascii="Arial" w:hAnsi="Arial" w:cs="Arial"/>
                <w:b/>
                <w:sz w:val="20"/>
                <w:szCs w:val="20"/>
              </w:rPr>
              <w:t>Importe</w:t>
            </w:r>
          </w:p>
          <w:p w14:paraId="0380AAFB" w14:textId="77777777" w:rsidR="0027614E" w:rsidRPr="00C32459" w:rsidRDefault="0027614E" w:rsidP="000D7DD3">
            <w:pPr>
              <w:spacing w:line="276" w:lineRule="auto"/>
              <w:jc w:val="center"/>
              <w:rPr>
                <w:rFonts w:ascii="Arial" w:hAnsi="Arial" w:cs="Arial"/>
                <w:b/>
                <w:sz w:val="20"/>
                <w:szCs w:val="20"/>
              </w:rPr>
            </w:pPr>
            <w:r w:rsidRPr="00C32459">
              <w:rPr>
                <w:rFonts w:ascii="Arial" w:hAnsi="Arial" w:cs="Arial"/>
                <w:b/>
                <w:sz w:val="20"/>
                <w:szCs w:val="20"/>
              </w:rPr>
              <w:t>Observado</w:t>
            </w:r>
          </w:p>
        </w:tc>
      </w:tr>
      <w:tr w:rsidR="0027614E" w:rsidRPr="00281E55" w14:paraId="7A18C4BE" w14:textId="77777777" w:rsidTr="006F5F7E">
        <w:trPr>
          <w:jc w:val="center"/>
        </w:trPr>
        <w:tc>
          <w:tcPr>
            <w:tcW w:w="906" w:type="pct"/>
          </w:tcPr>
          <w:p w14:paraId="08058CDF"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Resultado: 1</w:t>
            </w:r>
          </w:p>
          <w:p w14:paraId="57FA00C8" w14:textId="77777777" w:rsidR="0027614E" w:rsidRPr="00281E55" w:rsidRDefault="0027614E" w:rsidP="0069280D">
            <w:pPr>
              <w:spacing w:line="276" w:lineRule="auto"/>
              <w:jc w:val="both"/>
              <w:rPr>
                <w:rFonts w:ascii="Arial" w:hAnsi="Arial" w:cs="Arial"/>
                <w:sz w:val="16"/>
                <w:szCs w:val="16"/>
              </w:rPr>
            </w:pPr>
            <w:r w:rsidRPr="00281E55">
              <w:rPr>
                <w:rFonts w:ascii="Arial" w:hAnsi="Arial" w:cs="Arial"/>
                <w:sz w:val="16"/>
                <w:szCs w:val="16"/>
              </w:rPr>
              <w:t>Observación: 1</w:t>
            </w:r>
          </w:p>
        </w:tc>
        <w:tc>
          <w:tcPr>
            <w:tcW w:w="1744" w:type="pct"/>
          </w:tcPr>
          <w:p w14:paraId="2CFCD438" w14:textId="77777777" w:rsidR="0027614E" w:rsidRPr="00281E55" w:rsidRDefault="0027614E" w:rsidP="000D7DD3">
            <w:pPr>
              <w:spacing w:line="276" w:lineRule="auto"/>
              <w:jc w:val="both"/>
              <w:rPr>
                <w:rFonts w:ascii="Arial" w:hAnsi="Arial" w:cs="Arial"/>
                <w:sz w:val="16"/>
                <w:szCs w:val="16"/>
              </w:rPr>
            </w:pPr>
            <w:r w:rsidRPr="00281E55">
              <w:rPr>
                <w:rFonts w:ascii="Arial" w:hAnsi="Arial" w:cs="Arial"/>
                <w:sz w:val="16"/>
                <w:szCs w:val="16"/>
              </w:rPr>
              <w:t>Servicio de impresión y elaboración de documentos</w:t>
            </w:r>
          </w:p>
        </w:tc>
        <w:tc>
          <w:tcPr>
            <w:tcW w:w="1516" w:type="pct"/>
          </w:tcPr>
          <w:p w14:paraId="7A6640D5" w14:textId="6BEA9F65" w:rsidR="0027614E" w:rsidRPr="00281E55" w:rsidRDefault="003C79D9" w:rsidP="000D7DD3">
            <w:pPr>
              <w:spacing w:line="276" w:lineRule="auto"/>
              <w:jc w:val="both"/>
              <w:rPr>
                <w:rFonts w:ascii="Arial" w:hAnsi="Arial" w:cs="Arial"/>
                <w:sz w:val="16"/>
                <w:szCs w:val="16"/>
              </w:rPr>
            </w:pPr>
            <w:r>
              <w:rPr>
                <w:rFonts w:ascii="Arial" w:hAnsi="Arial" w:cs="Arial"/>
                <w:sz w:val="16"/>
                <w:szCs w:val="16"/>
              </w:rPr>
              <w:t>(</w:t>
            </w:r>
            <w:r w:rsidR="0027614E" w:rsidRPr="00281E55">
              <w:rPr>
                <w:rFonts w:ascii="Arial" w:hAnsi="Arial" w:cs="Arial"/>
                <w:sz w:val="16"/>
                <w:szCs w:val="16"/>
              </w:rPr>
              <w:t>1B</w:t>
            </w:r>
            <w:r>
              <w:rPr>
                <w:rFonts w:ascii="Arial" w:hAnsi="Arial" w:cs="Arial"/>
                <w:sz w:val="16"/>
                <w:szCs w:val="16"/>
              </w:rPr>
              <w:t>)</w:t>
            </w:r>
            <w:r w:rsidR="0027614E" w:rsidRPr="00281E55">
              <w:rPr>
                <w:rFonts w:ascii="Arial" w:hAnsi="Arial" w:cs="Arial"/>
                <w:sz w:val="16"/>
                <w:szCs w:val="16"/>
              </w:rPr>
              <w:t xml:space="preserve"> Falta de documentación comprobatoria de las erogaciones o que no reúne requisitos fiscales</w:t>
            </w:r>
          </w:p>
        </w:tc>
        <w:tc>
          <w:tcPr>
            <w:tcW w:w="834" w:type="pct"/>
          </w:tcPr>
          <w:p w14:paraId="3FD21913" w14:textId="77777777" w:rsidR="0027614E" w:rsidRPr="00281E55" w:rsidRDefault="0027614E" w:rsidP="000D7DD3">
            <w:pPr>
              <w:spacing w:line="276" w:lineRule="auto"/>
              <w:jc w:val="right"/>
              <w:rPr>
                <w:rFonts w:ascii="Arial" w:hAnsi="Arial" w:cs="Arial"/>
                <w:sz w:val="16"/>
                <w:szCs w:val="16"/>
              </w:rPr>
            </w:pPr>
            <w:r>
              <w:rPr>
                <w:rFonts w:ascii="Arial" w:hAnsi="Arial" w:cs="Arial"/>
                <w:sz w:val="16"/>
                <w:szCs w:val="16"/>
              </w:rPr>
              <w:t>$</w:t>
            </w:r>
            <w:r w:rsidRPr="00281E55">
              <w:rPr>
                <w:rFonts w:ascii="Arial" w:hAnsi="Arial" w:cs="Arial"/>
                <w:sz w:val="16"/>
                <w:szCs w:val="16"/>
              </w:rPr>
              <w:t>1,499,880.00</w:t>
            </w:r>
          </w:p>
        </w:tc>
      </w:tr>
      <w:tr w:rsidR="0027614E" w:rsidRPr="00281E55" w14:paraId="3BFBCE79" w14:textId="77777777" w:rsidTr="006F5F7E">
        <w:trPr>
          <w:jc w:val="center"/>
        </w:trPr>
        <w:tc>
          <w:tcPr>
            <w:tcW w:w="906" w:type="pct"/>
          </w:tcPr>
          <w:p w14:paraId="23409ADF"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Resultado: 1</w:t>
            </w:r>
          </w:p>
          <w:p w14:paraId="00821B95" w14:textId="77777777" w:rsidR="0027614E" w:rsidRPr="00281E55" w:rsidRDefault="0027614E" w:rsidP="0069280D">
            <w:pPr>
              <w:spacing w:line="276" w:lineRule="auto"/>
              <w:jc w:val="both"/>
              <w:rPr>
                <w:rFonts w:ascii="Arial" w:hAnsi="Arial" w:cs="Arial"/>
                <w:sz w:val="16"/>
                <w:szCs w:val="16"/>
              </w:rPr>
            </w:pPr>
            <w:r w:rsidRPr="00281E55">
              <w:rPr>
                <w:rFonts w:ascii="Arial" w:hAnsi="Arial" w:cs="Arial"/>
                <w:sz w:val="16"/>
                <w:szCs w:val="16"/>
              </w:rPr>
              <w:t>Observación: 2</w:t>
            </w:r>
          </w:p>
        </w:tc>
        <w:tc>
          <w:tcPr>
            <w:tcW w:w="1744" w:type="pct"/>
          </w:tcPr>
          <w:p w14:paraId="1A68C9F2" w14:textId="77777777" w:rsidR="0027614E" w:rsidRPr="00281E55" w:rsidRDefault="0027614E" w:rsidP="000D7DD3">
            <w:pPr>
              <w:spacing w:line="276" w:lineRule="auto"/>
              <w:jc w:val="both"/>
              <w:rPr>
                <w:rFonts w:ascii="Arial" w:hAnsi="Arial" w:cs="Arial"/>
                <w:sz w:val="16"/>
                <w:szCs w:val="16"/>
              </w:rPr>
            </w:pPr>
            <w:r w:rsidRPr="00281E55">
              <w:rPr>
                <w:rFonts w:ascii="Arial" w:hAnsi="Arial" w:cs="Arial"/>
                <w:sz w:val="16"/>
                <w:szCs w:val="16"/>
              </w:rPr>
              <w:t>Servicio de impresión y elaboración de documentos</w:t>
            </w:r>
          </w:p>
        </w:tc>
        <w:tc>
          <w:tcPr>
            <w:tcW w:w="1516" w:type="pct"/>
          </w:tcPr>
          <w:p w14:paraId="4117FFD7" w14:textId="01A6E262" w:rsidR="0027614E" w:rsidRPr="00281E55" w:rsidRDefault="003C79D9" w:rsidP="000D7DD3">
            <w:pPr>
              <w:jc w:val="both"/>
              <w:rPr>
                <w:rFonts w:ascii="Arial" w:hAnsi="Arial" w:cs="Arial"/>
                <w:sz w:val="16"/>
                <w:szCs w:val="16"/>
              </w:rPr>
            </w:pPr>
            <w:r>
              <w:rPr>
                <w:rFonts w:ascii="Arial" w:hAnsi="Arial" w:cs="Arial"/>
                <w:sz w:val="16"/>
                <w:szCs w:val="16"/>
              </w:rPr>
              <w:t>(</w:t>
            </w:r>
            <w:r w:rsidR="0027614E" w:rsidRPr="00281E55">
              <w:rPr>
                <w:rFonts w:ascii="Arial" w:hAnsi="Arial" w:cs="Arial"/>
                <w:sz w:val="16"/>
                <w:szCs w:val="16"/>
              </w:rPr>
              <w:t>1B</w:t>
            </w:r>
            <w:r>
              <w:rPr>
                <w:rFonts w:ascii="Arial" w:hAnsi="Arial" w:cs="Arial"/>
                <w:sz w:val="16"/>
                <w:szCs w:val="16"/>
              </w:rPr>
              <w:t>)</w:t>
            </w:r>
            <w:r w:rsidR="0027614E" w:rsidRPr="00281E55">
              <w:rPr>
                <w:rFonts w:ascii="Arial" w:hAnsi="Arial" w:cs="Arial"/>
                <w:sz w:val="16"/>
                <w:szCs w:val="16"/>
              </w:rPr>
              <w:t xml:space="preserve"> Falta de documentación comprobatoria de las erogaciones o que no reúne requisitos fiscales</w:t>
            </w:r>
          </w:p>
        </w:tc>
        <w:tc>
          <w:tcPr>
            <w:tcW w:w="834" w:type="pct"/>
          </w:tcPr>
          <w:p w14:paraId="50BE9F8D" w14:textId="77777777" w:rsidR="0027614E" w:rsidRPr="00281E55" w:rsidRDefault="0027614E" w:rsidP="000D7DD3">
            <w:pPr>
              <w:spacing w:line="276" w:lineRule="auto"/>
              <w:jc w:val="right"/>
              <w:rPr>
                <w:rFonts w:ascii="Arial" w:hAnsi="Arial" w:cs="Arial"/>
                <w:sz w:val="16"/>
                <w:szCs w:val="16"/>
              </w:rPr>
            </w:pPr>
            <w:r w:rsidRPr="00281E55">
              <w:rPr>
                <w:rFonts w:ascii="Arial" w:hAnsi="Arial" w:cs="Arial"/>
                <w:sz w:val="16"/>
                <w:szCs w:val="16"/>
              </w:rPr>
              <w:t>401,070.00</w:t>
            </w:r>
          </w:p>
        </w:tc>
      </w:tr>
      <w:tr w:rsidR="0027614E" w:rsidRPr="00281E55" w14:paraId="5AE5F9A2" w14:textId="77777777" w:rsidTr="006F5F7E">
        <w:trPr>
          <w:jc w:val="center"/>
        </w:trPr>
        <w:tc>
          <w:tcPr>
            <w:tcW w:w="906" w:type="pct"/>
          </w:tcPr>
          <w:p w14:paraId="462CC129"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Resultado: 2</w:t>
            </w:r>
          </w:p>
          <w:p w14:paraId="3DFB2D7E"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Observación: 3</w:t>
            </w:r>
          </w:p>
        </w:tc>
        <w:tc>
          <w:tcPr>
            <w:tcW w:w="1744" w:type="pct"/>
          </w:tcPr>
          <w:p w14:paraId="680D0E51" w14:textId="77777777" w:rsidR="0027614E" w:rsidRPr="00281E55" w:rsidRDefault="0027614E" w:rsidP="000D7DD3">
            <w:pPr>
              <w:spacing w:line="276" w:lineRule="auto"/>
              <w:jc w:val="both"/>
              <w:rPr>
                <w:rFonts w:ascii="Arial" w:hAnsi="Arial" w:cs="Arial"/>
                <w:sz w:val="16"/>
                <w:szCs w:val="16"/>
              </w:rPr>
            </w:pPr>
            <w:r w:rsidRPr="00281E55">
              <w:rPr>
                <w:rFonts w:ascii="Arial" w:hAnsi="Arial" w:cs="Arial"/>
                <w:sz w:val="16"/>
                <w:szCs w:val="16"/>
              </w:rPr>
              <w:t>Servicios publicitarios</w:t>
            </w:r>
          </w:p>
        </w:tc>
        <w:tc>
          <w:tcPr>
            <w:tcW w:w="1516" w:type="pct"/>
          </w:tcPr>
          <w:p w14:paraId="57EB2792" w14:textId="22EB648C" w:rsidR="0027614E" w:rsidRPr="00281E55" w:rsidRDefault="003C79D9" w:rsidP="000D7DD3">
            <w:pPr>
              <w:spacing w:line="276" w:lineRule="auto"/>
              <w:jc w:val="both"/>
              <w:rPr>
                <w:rFonts w:ascii="Arial" w:hAnsi="Arial" w:cs="Arial"/>
                <w:sz w:val="16"/>
                <w:szCs w:val="16"/>
              </w:rPr>
            </w:pPr>
            <w:r>
              <w:rPr>
                <w:rFonts w:ascii="Arial" w:hAnsi="Arial" w:cs="Arial"/>
                <w:sz w:val="16"/>
                <w:szCs w:val="16"/>
              </w:rPr>
              <w:t>(</w:t>
            </w:r>
            <w:r w:rsidR="0027614E" w:rsidRPr="00281E55">
              <w:rPr>
                <w:rFonts w:ascii="Arial" w:hAnsi="Arial" w:cs="Arial"/>
                <w:sz w:val="16"/>
                <w:szCs w:val="16"/>
              </w:rPr>
              <w:t>1B</w:t>
            </w:r>
            <w:r>
              <w:rPr>
                <w:rFonts w:ascii="Arial" w:hAnsi="Arial" w:cs="Arial"/>
                <w:sz w:val="16"/>
                <w:szCs w:val="16"/>
              </w:rPr>
              <w:t>)</w:t>
            </w:r>
            <w:r w:rsidR="0027614E" w:rsidRPr="00281E55">
              <w:rPr>
                <w:rFonts w:ascii="Arial" w:hAnsi="Arial" w:cs="Arial"/>
                <w:sz w:val="16"/>
                <w:szCs w:val="16"/>
              </w:rPr>
              <w:t xml:space="preserve"> Falta de documentación comprobatoria de las erogaciones o que no reúne requisitos fiscales.</w:t>
            </w:r>
          </w:p>
        </w:tc>
        <w:tc>
          <w:tcPr>
            <w:tcW w:w="834" w:type="pct"/>
          </w:tcPr>
          <w:p w14:paraId="7359E653" w14:textId="77777777" w:rsidR="0027614E" w:rsidRPr="00281E55" w:rsidRDefault="0027614E" w:rsidP="000D7DD3">
            <w:pPr>
              <w:spacing w:line="276" w:lineRule="auto"/>
              <w:jc w:val="right"/>
              <w:rPr>
                <w:rFonts w:ascii="Arial" w:hAnsi="Arial" w:cs="Arial"/>
                <w:sz w:val="16"/>
                <w:szCs w:val="16"/>
              </w:rPr>
            </w:pPr>
            <w:r w:rsidRPr="00281E55">
              <w:rPr>
                <w:rFonts w:ascii="Arial" w:hAnsi="Arial" w:cs="Arial"/>
                <w:sz w:val="16"/>
                <w:szCs w:val="16"/>
              </w:rPr>
              <w:t>211,120.00</w:t>
            </w:r>
          </w:p>
        </w:tc>
      </w:tr>
      <w:tr w:rsidR="0027614E" w:rsidRPr="00281E55" w14:paraId="4A1E8567" w14:textId="77777777" w:rsidTr="006F5F7E">
        <w:trPr>
          <w:jc w:val="center"/>
        </w:trPr>
        <w:tc>
          <w:tcPr>
            <w:tcW w:w="906" w:type="pct"/>
          </w:tcPr>
          <w:p w14:paraId="43A6A2E1"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Resultado: 3</w:t>
            </w:r>
          </w:p>
          <w:p w14:paraId="6AC36235"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Observación: 4</w:t>
            </w:r>
          </w:p>
        </w:tc>
        <w:tc>
          <w:tcPr>
            <w:tcW w:w="1744" w:type="pct"/>
          </w:tcPr>
          <w:p w14:paraId="649B8E9A" w14:textId="77777777" w:rsidR="0027614E" w:rsidRPr="00281E55" w:rsidRDefault="0027614E" w:rsidP="000D7DD3">
            <w:pPr>
              <w:spacing w:line="276" w:lineRule="auto"/>
              <w:jc w:val="both"/>
              <w:rPr>
                <w:rFonts w:ascii="Arial" w:hAnsi="Arial" w:cs="Arial"/>
                <w:sz w:val="16"/>
                <w:szCs w:val="16"/>
              </w:rPr>
            </w:pPr>
            <w:r w:rsidRPr="00281E55">
              <w:rPr>
                <w:rFonts w:ascii="Arial" w:hAnsi="Arial" w:cs="Arial"/>
                <w:sz w:val="16"/>
                <w:szCs w:val="16"/>
              </w:rPr>
              <w:t>Adquisición de equipo de seguridad</w:t>
            </w:r>
          </w:p>
        </w:tc>
        <w:tc>
          <w:tcPr>
            <w:tcW w:w="1516" w:type="pct"/>
          </w:tcPr>
          <w:p w14:paraId="3EBA93BF" w14:textId="051858EB" w:rsidR="0027614E" w:rsidRPr="00281E55" w:rsidRDefault="003C79D9" w:rsidP="000D7DD3">
            <w:pPr>
              <w:spacing w:line="276" w:lineRule="auto"/>
              <w:jc w:val="both"/>
              <w:rPr>
                <w:rFonts w:ascii="Arial" w:hAnsi="Arial" w:cs="Arial"/>
                <w:sz w:val="16"/>
                <w:szCs w:val="16"/>
              </w:rPr>
            </w:pPr>
            <w:r>
              <w:rPr>
                <w:rFonts w:ascii="Arial" w:hAnsi="Arial" w:cs="Arial"/>
                <w:sz w:val="16"/>
                <w:szCs w:val="16"/>
              </w:rPr>
              <w:t>(</w:t>
            </w:r>
            <w:r w:rsidR="0027614E" w:rsidRPr="00281E55">
              <w:rPr>
                <w:rFonts w:ascii="Arial" w:hAnsi="Arial" w:cs="Arial"/>
                <w:sz w:val="16"/>
                <w:szCs w:val="16"/>
              </w:rPr>
              <w:t>1B</w:t>
            </w:r>
            <w:r>
              <w:rPr>
                <w:rFonts w:ascii="Arial" w:hAnsi="Arial" w:cs="Arial"/>
                <w:sz w:val="16"/>
                <w:szCs w:val="16"/>
              </w:rPr>
              <w:t>)</w:t>
            </w:r>
            <w:r w:rsidR="0027614E" w:rsidRPr="00281E55">
              <w:rPr>
                <w:rFonts w:ascii="Arial" w:hAnsi="Arial" w:cs="Arial"/>
                <w:sz w:val="16"/>
                <w:szCs w:val="16"/>
              </w:rPr>
              <w:t xml:space="preserve"> Falta de documentación comprobatoria de las erogaciones o que no reúne requisitos fiscales.</w:t>
            </w:r>
          </w:p>
        </w:tc>
        <w:tc>
          <w:tcPr>
            <w:tcW w:w="834" w:type="pct"/>
          </w:tcPr>
          <w:p w14:paraId="16C2CC26" w14:textId="77777777" w:rsidR="0027614E" w:rsidRPr="00281E55" w:rsidRDefault="0027614E" w:rsidP="000D7DD3">
            <w:pPr>
              <w:spacing w:line="276" w:lineRule="auto"/>
              <w:jc w:val="right"/>
              <w:rPr>
                <w:rFonts w:ascii="Arial" w:hAnsi="Arial" w:cs="Arial"/>
                <w:sz w:val="16"/>
                <w:szCs w:val="16"/>
              </w:rPr>
            </w:pPr>
            <w:r w:rsidRPr="00281E55">
              <w:rPr>
                <w:rFonts w:ascii="Arial" w:hAnsi="Arial" w:cs="Arial"/>
                <w:sz w:val="16"/>
                <w:szCs w:val="16"/>
              </w:rPr>
              <w:t>383,247.27</w:t>
            </w:r>
          </w:p>
        </w:tc>
      </w:tr>
      <w:tr w:rsidR="0027614E" w:rsidRPr="00281E55" w14:paraId="2DB570C6" w14:textId="77777777" w:rsidTr="006F5F7E">
        <w:trPr>
          <w:jc w:val="center"/>
        </w:trPr>
        <w:tc>
          <w:tcPr>
            <w:tcW w:w="906" w:type="pct"/>
          </w:tcPr>
          <w:p w14:paraId="0FF091B8"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Resultado: 3</w:t>
            </w:r>
          </w:p>
          <w:p w14:paraId="1B12F665"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Observación: 5</w:t>
            </w:r>
          </w:p>
        </w:tc>
        <w:tc>
          <w:tcPr>
            <w:tcW w:w="1744" w:type="pct"/>
          </w:tcPr>
          <w:p w14:paraId="41833D29" w14:textId="77777777" w:rsidR="0027614E" w:rsidRPr="00281E55" w:rsidRDefault="0027614E" w:rsidP="000D7DD3">
            <w:pPr>
              <w:spacing w:line="276" w:lineRule="auto"/>
              <w:jc w:val="both"/>
              <w:rPr>
                <w:rFonts w:ascii="Arial" w:hAnsi="Arial" w:cs="Arial"/>
                <w:sz w:val="16"/>
                <w:szCs w:val="16"/>
              </w:rPr>
            </w:pPr>
            <w:r w:rsidRPr="00281E55">
              <w:rPr>
                <w:rFonts w:ascii="Arial" w:hAnsi="Arial" w:cs="Arial"/>
                <w:sz w:val="16"/>
                <w:szCs w:val="16"/>
              </w:rPr>
              <w:t>Adquisición de equipo de seguridad</w:t>
            </w:r>
          </w:p>
        </w:tc>
        <w:tc>
          <w:tcPr>
            <w:tcW w:w="1516" w:type="pct"/>
          </w:tcPr>
          <w:p w14:paraId="62CE17C6" w14:textId="19CE2AAC" w:rsidR="0027614E" w:rsidRPr="00281E55" w:rsidRDefault="003C79D9" w:rsidP="000D7DD3">
            <w:pPr>
              <w:spacing w:line="276" w:lineRule="auto"/>
              <w:jc w:val="both"/>
              <w:rPr>
                <w:rFonts w:ascii="Arial" w:hAnsi="Arial" w:cs="Arial"/>
                <w:sz w:val="16"/>
                <w:szCs w:val="16"/>
              </w:rPr>
            </w:pPr>
            <w:r>
              <w:rPr>
                <w:rFonts w:ascii="Arial" w:hAnsi="Arial" w:cs="Arial"/>
                <w:sz w:val="16"/>
                <w:szCs w:val="16"/>
              </w:rPr>
              <w:t>(</w:t>
            </w:r>
            <w:r w:rsidR="0027614E" w:rsidRPr="00281E55">
              <w:rPr>
                <w:rFonts w:ascii="Arial" w:hAnsi="Arial" w:cs="Arial"/>
                <w:sz w:val="16"/>
                <w:szCs w:val="16"/>
              </w:rPr>
              <w:t>1B</w:t>
            </w:r>
            <w:r>
              <w:rPr>
                <w:rFonts w:ascii="Arial" w:hAnsi="Arial" w:cs="Arial"/>
                <w:sz w:val="16"/>
                <w:szCs w:val="16"/>
              </w:rPr>
              <w:t>)</w:t>
            </w:r>
            <w:r w:rsidR="0027614E" w:rsidRPr="00281E55">
              <w:rPr>
                <w:rFonts w:ascii="Arial" w:hAnsi="Arial" w:cs="Arial"/>
                <w:sz w:val="16"/>
                <w:szCs w:val="16"/>
              </w:rPr>
              <w:t xml:space="preserve"> Falta de documentación comprobatoria de las erogaciones o que no reúne requisitos fiscales.</w:t>
            </w:r>
          </w:p>
        </w:tc>
        <w:tc>
          <w:tcPr>
            <w:tcW w:w="834" w:type="pct"/>
          </w:tcPr>
          <w:p w14:paraId="1772E485" w14:textId="77777777" w:rsidR="0027614E" w:rsidRPr="00281E55" w:rsidRDefault="0027614E" w:rsidP="000D7DD3">
            <w:pPr>
              <w:spacing w:line="276" w:lineRule="auto"/>
              <w:jc w:val="right"/>
              <w:rPr>
                <w:rFonts w:ascii="Arial" w:hAnsi="Arial" w:cs="Arial"/>
                <w:sz w:val="16"/>
                <w:szCs w:val="16"/>
              </w:rPr>
            </w:pPr>
            <w:r w:rsidRPr="00281E55">
              <w:rPr>
                <w:rFonts w:ascii="Arial" w:hAnsi="Arial" w:cs="Arial"/>
                <w:sz w:val="16"/>
                <w:szCs w:val="16"/>
              </w:rPr>
              <w:t>708,852.60</w:t>
            </w:r>
          </w:p>
        </w:tc>
      </w:tr>
      <w:tr w:rsidR="0027614E" w:rsidRPr="00281E55" w14:paraId="52492EB8" w14:textId="77777777" w:rsidTr="006F5F7E">
        <w:trPr>
          <w:jc w:val="center"/>
        </w:trPr>
        <w:tc>
          <w:tcPr>
            <w:tcW w:w="906" w:type="pct"/>
          </w:tcPr>
          <w:p w14:paraId="24B42716"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Resultado: 4</w:t>
            </w:r>
          </w:p>
          <w:p w14:paraId="2E4C3196"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Observación: 6</w:t>
            </w:r>
          </w:p>
        </w:tc>
        <w:tc>
          <w:tcPr>
            <w:tcW w:w="1744" w:type="pct"/>
          </w:tcPr>
          <w:p w14:paraId="3C1722FB" w14:textId="77777777" w:rsidR="0027614E" w:rsidRPr="00281E55" w:rsidRDefault="0027614E" w:rsidP="000D7DD3">
            <w:pPr>
              <w:spacing w:line="276" w:lineRule="auto"/>
              <w:jc w:val="both"/>
              <w:rPr>
                <w:rFonts w:ascii="Arial" w:hAnsi="Arial" w:cs="Arial"/>
                <w:sz w:val="16"/>
                <w:szCs w:val="16"/>
              </w:rPr>
            </w:pPr>
            <w:r w:rsidRPr="00281E55">
              <w:rPr>
                <w:rFonts w:ascii="Arial" w:hAnsi="Arial" w:cs="Arial"/>
                <w:sz w:val="16"/>
                <w:szCs w:val="16"/>
              </w:rPr>
              <w:t>Adquisición de material diverso</w:t>
            </w:r>
            <w:r>
              <w:rPr>
                <w:rFonts w:ascii="Arial" w:hAnsi="Arial" w:cs="Arial"/>
                <w:sz w:val="16"/>
                <w:szCs w:val="16"/>
              </w:rPr>
              <w:t>s</w:t>
            </w:r>
          </w:p>
        </w:tc>
        <w:tc>
          <w:tcPr>
            <w:tcW w:w="1516" w:type="pct"/>
          </w:tcPr>
          <w:p w14:paraId="5EA5C8B4" w14:textId="6EE497D5" w:rsidR="0027614E" w:rsidRPr="00281E55" w:rsidRDefault="003C79D9" w:rsidP="000D7DD3">
            <w:pPr>
              <w:spacing w:line="276" w:lineRule="auto"/>
              <w:jc w:val="both"/>
              <w:rPr>
                <w:rFonts w:ascii="Arial" w:hAnsi="Arial" w:cs="Arial"/>
                <w:sz w:val="16"/>
                <w:szCs w:val="16"/>
              </w:rPr>
            </w:pPr>
            <w:r>
              <w:rPr>
                <w:rFonts w:ascii="Arial" w:hAnsi="Arial" w:cs="Arial"/>
                <w:sz w:val="16"/>
                <w:szCs w:val="16"/>
              </w:rPr>
              <w:t>(</w:t>
            </w:r>
            <w:r w:rsidR="0027614E" w:rsidRPr="00281E55">
              <w:rPr>
                <w:rFonts w:ascii="Arial" w:hAnsi="Arial" w:cs="Arial"/>
                <w:sz w:val="16"/>
                <w:szCs w:val="16"/>
              </w:rPr>
              <w:t>1B</w:t>
            </w:r>
            <w:r>
              <w:rPr>
                <w:rFonts w:ascii="Arial" w:hAnsi="Arial" w:cs="Arial"/>
                <w:sz w:val="16"/>
                <w:szCs w:val="16"/>
              </w:rPr>
              <w:t>)</w:t>
            </w:r>
            <w:r w:rsidR="0027614E" w:rsidRPr="00281E55">
              <w:rPr>
                <w:rFonts w:ascii="Arial" w:hAnsi="Arial" w:cs="Arial"/>
                <w:sz w:val="16"/>
                <w:szCs w:val="16"/>
              </w:rPr>
              <w:t xml:space="preserve"> Falta de documentación comprobatoria de las erogaciones o que no reúne requisitos fiscales.</w:t>
            </w:r>
          </w:p>
        </w:tc>
        <w:tc>
          <w:tcPr>
            <w:tcW w:w="834" w:type="pct"/>
          </w:tcPr>
          <w:p w14:paraId="19119336" w14:textId="77777777" w:rsidR="0027614E" w:rsidRPr="00281E55" w:rsidRDefault="0027614E" w:rsidP="000D7DD3">
            <w:pPr>
              <w:spacing w:line="276" w:lineRule="auto"/>
              <w:jc w:val="right"/>
              <w:rPr>
                <w:rFonts w:ascii="Arial" w:hAnsi="Arial" w:cs="Arial"/>
                <w:sz w:val="16"/>
                <w:szCs w:val="16"/>
              </w:rPr>
            </w:pPr>
            <w:r w:rsidRPr="00281E55">
              <w:rPr>
                <w:rFonts w:ascii="Arial" w:hAnsi="Arial" w:cs="Arial"/>
                <w:sz w:val="16"/>
                <w:szCs w:val="16"/>
              </w:rPr>
              <w:t>340,377.76</w:t>
            </w:r>
          </w:p>
        </w:tc>
      </w:tr>
      <w:tr w:rsidR="0027614E" w:rsidRPr="00281E55" w14:paraId="1FC7EF67" w14:textId="77777777" w:rsidTr="006F5F7E">
        <w:trPr>
          <w:jc w:val="center"/>
        </w:trPr>
        <w:tc>
          <w:tcPr>
            <w:tcW w:w="906" w:type="pct"/>
          </w:tcPr>
          <w:p w14:paraId="5C923A35"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Resultado: 4</w:t>
            </w:r>
          </w:p>
          <w:p w14:paraId="70CFFCA3"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Observación: 7</w:t>
            </w:r>
          </w:p>
        </w:tc>
        <w:tc>
          <w:tcPr>
            <w:tcW w:w="1744" w:type="pct"/>
          </w:tcPr>
          <w:p w14:paraId="761BDCF1" w14:textId="77777777" w:rsidR="0027614E" w:rsidRPr="00281E55" w:rsidRDefault="0027614E" w:rsidP="000D7DD3">
            <w:pPr>
              <w:spacing w:line="276" w:lineRule="auto"/>
              <w:jc w:val="both"/>
              <w:rPr>
                <w:rFonts w:ascii="Arial" w:hAnsi="Arial" w:cs="Arial"/>
                <w:sz w:val="16"/>
                <w:szCs w:val="16"/>
              </w:rPr>
            </w:pPr>
            <w:r w:rsidRPr="00281E55">
              <w:rPr>
                <w:rFonts w:ascii="Arial" w:hAnsi="Arial" w:cs="Arial"/>
                <w:sz w:val="16"/>
                <w:szCs w:val="16"/>
              </w:rPr>
              <w:t>Adquisición de material diverso</w:t>
            </w:r>
            <w:r>
              <w:rPr>
                <w:rFonts w:ascii="Arial" w:hAnsi="Arial" w:cs="Arial"/>
                <w:sz w:val="16"/>
                <w:szCs w:val="16"/>
              </w:rPr>
              <w:t>s</w:t>
            </w:r>
          </w:p>
        </w:tc>
        <w:tc>
          <w:tcPr>
            <w:tcW w:w="1516" w:type="pct"/>
          </w:tcPr>
          <w:p w14:paraId="25F800C3" w14:textId="7A0FF5C5" w:rsidR="0027614E" w:rsidRPr="00281E55" w:rsidRDefault="003C79D9" w:rsidP="000D7DD3">
            <w:pPr>
              <w:spacing w:line="276" w:lineRule="auto"/>
              <w:jc w:val="both"/>
              <w:rPr>
                <w:rFonts w:ascii="Arial" w:hAnsi="Arial" w:cs="Arial"/>
                <w:sz w:val="16"/>
                <w:szCs w:val="16"/>
              </w:rPr>
            </w:pPr>
            <w:r>
              <w:rPr>
                <w:rFonts w:ascii="Arial" w:hAnsi="Arial" w:cs="Arial"/>
                <w:sz w:val="16"/>
                <w:szCs w:val="16"/>
              </w:rPr>
              <w:t>(</w:t>
            </w:r>
            <w:r w:rsidR="0027614E" w:rsidRPr="00281E55">
              <w:rPr>
                <w:rFonts w:ascii="Arial" w:hAnsi="Arial" w:cs="Arial"/>
                <w:sz w:val="16"/>
                <w:szCs w:val="16"/>
              </w:rPr>
              <w:t>1B</w:t>
            </w:r>
            <w:r>
              <w:rPr>
                <w:rFonts w:ascii="Arial" w:hAnsi="Arial" w:cs="Arial"/>
                <w:sz w:val="16"/>
                <w:szCs w:val="16"/>
              </w:rPr>
              <w:t>)</w:t>
            </w:r>
            <w:r w:rsidR="0027614E" w:rsidRPr="00281E55">
              <w:rPr>
                <w:rFonts w:ascii="Arial" w:hAnsi="Arial" w:cs="Arial"/>
                <w:sz w:val="16"/>
                <w:szCs w:val="16"/>
              </w:rPr>
              <w:t xml:space="preserve"> Falta de documentación comprobatoria de las erogaciones o que no reúne requisitos fiscales.</w:t>
            </w:r>
          </w:p>
        </w:tc>
        <w:tc>
          <w:tcPr>
            <w:tcW w:w="834" w:type="pct"/>
          </w:tcPr>
          <w:p w14:paraId="36421261" w14:textId="77777777" w:rsidR="0027614E" w:rsidRPr="00281E55" w:rsidRDefault="0027614E" w:rsidP="000D7DD3">
            <w:pPr>
              <w:spacing w:line="276" w:lineRule="auto"/>
              <w:jc w:val="right"/>
              <w:rPr>
                <w:rFonts w:ascii="Arial" w:hAnsi="Arial" w:cs="Arial"/>
                <w:sz w:val="16"/>
                <w:szCs w:val="16"/>
              </w:rPr>
            </w:pPr>
            <w:r w:rsidRPr="00281E55">
              <w:rPr>
                <w:rFonts w:ascii="Arial" w:hAnsi="Arial" w:cs="Arial"/>
                <w:sz w:val="16"/>
                <w:szCs w:val="16"/>
              </w:rPr>
              <w:t>405,652.13</w:t>
            </w:r>
          </w:p>
        </w:tc>
      </w:tr>
      <w:tr w:rsidR="0027614E" w:rsidRPr="00281E55" w14:paraId="39E0B3FD" w14:textId="77777777" w:rsidTr="006F5F7E">
        <w:trPr>
          <w:jc w:val="center"/>
        </w:trPr>
        <w:tc>
          <w:tcPr>
            <w:tcW w:w="906" w:type="pct"/>
          </w:tcPr>
          <w:p w14:paraId="543805ED"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Resultado: 4</w:t>
            </w:r>
          </w:p>
          <w:p w14:paraId="04484831"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Observación: 8</w:t>
            </w:r>
          </w:p>
        </w:tc>
        <w:tc>
          <w:tcPr>
            <w:tcW w:w="1744" w:type="pct"/>
          </w:tcPr>
          <w:p w14:paraId="64063346" w14:textId="77777777" w:rsidR="0027614E" w:rsidRPr="00281E55" w:rsidRDefault="0027614E" w:rsidP="000D7DD3">
            <w:pPr>
              <w:spacing w:line="276" w:lineRule="auto"/>
              <w:jc w:val="both"/>
              <w:rPr>
                <w:rFonts w:ascii="Arial" w:hAnsi="Arial" w:cs="Arial"/>
                <w:sz w:val="16"/>
                <w:szCs w:val="16"/>
              </w:rPr>
            </w:pPr>
            <w:r w:rsidRPr="00281E55">
              <w:rPr>
                <w:rFonts w:ascii="Arial" w:hAnsi="Arial" w:cs="Arial"/>
                <w:sz w:val="16"/>
                <w:szCs w:val="16"/>
              </w:rPr>
              <w:t>Adquisición de material diverso</w:t>
            </w:r>
            <w:r>
              <w:rPr>
                <w:rFonts w:ascii="Arial" w:hAnsi="Arial" w:cs="Arial"/>
                <w:sz w:val="16"/>
                <w:szCs w:val="16"/>
              </w:rPr>
              <w:t>s</w:t>
            </w:r>
          </w:p>
        </w:tc>
        <w:tc>
          <w:tcPr>
            <w:tcW w:w="1516" w:type="pct"/>
          </w:tcPr>
          <w:p w14:paraId="5CE9FC77" w14:textId="0A6F2FC5" w:rsidR="0027614E" w:rsidRPr="00281E55" w:rsidRDefault="003C79D9" w:rsidP="000D7DD3">
            <w:pPr>
              <w:spacing w:line="276" w:lineRule="auto"/>
              <w:jc w:val="both"/>
              <w:rPr>
                <w:rFonts w:ascii="Arial" w:hAnsi="Arial" w:cs="Arial"/>
                <w:sz w:val="16"/>
                <w:szCs w:val="16"/>
              </w:rPr>
            </w:pPr>
            <w:r>
              <w:rPr>
                <w:rFonts w:ascii="Arial" w:hAnsi="Arial" w:cs="Arial"/>
                <w:sz w:val="16"/>
                <w:szCs w:val="16"/>
              </w:rPr>
              <w:t>(</w:t>
            </w:r>
            <w:r w:rsidR="0027614E" w:rsidRPr="00281E55">
              <w:rPr>
                <w:rFonts w:ascii="Arial" w:hAnsi="Arial" w:cs="Arial"/>
                <w:sz w:val="16"/>
                <w:szCs w:val="16"/>
              </w:rPr>
              <w:t>1B</w:t>
            </w:r>
            <w:r>
              <w:rPr>
                <w:rFonts w:ascii="Arial" w:hAnsi="Arial" w:cs="Arial"/>
                <w:sz w:val="16"/>
                <w:szCs w:val="16"/>
              </w:rPr>
              <w:t>)</w:t>
            </w:r>
            <w:r w:rsidR="0027614E" w:rsidRPr="00281E55">
              <w:rPr>
                <w:rFonts w:ascii="Arial" w:hAnsi="Arial" w:cs="Arial"/>
                <w:sz w:val="16"/>
                <w:szCs w:val="16"/>
              </w:rPr>
              <w:t xml:space="preserve"> Falta de documentación comprobatoria de las erogaciones o que no reúne requisitos fiscales.</w:t>
            </w:r>
          </w:p>
        </w:tc>
        <w:tc>
          <w:tcPr>
            <w:tcW w:w="834" w:type="pct"/>
          </w:tcPr>
          <w:p w14:paraId="17873A9F" w14:textId="77777777" w:rsidR="0027614E" w:rsidRPr="00281E55" w:rsidRDefault="0027614E" w:rsidP="000D7DD3">
            <w:pPr>
              <w:spacing w:line="276" w:lineRule="auto"/>
              <w:jc w:val="right"/>
              <w:rPr>
                <w:rFonts w:ascii="Arial" w:hAnsi="Arial" w:cs="Arial"/>
                <w:sz w:val="16"/>
                <w:szCs w:val="16"/>
              </w:rPr>
            </w:pPr>
            <w:r w:rsidRPr="00281E55">
              <w:rPr>
                <w:rFonts w:ascii="Arial" w:hAnsi="Arial" w:cs="Arial"/>
                <w:sz w:val="16"/>
                <w:szCs w:val="16"/>
              </w:rPr>
              <w:t>243,112.88</w:t>
            </w:r>
          </w:p>
        </w:tc>
      </w:tr>
      <w:tr w:rsidR="0027614E" w:rsidRPr="00087F8B" w14:paraId="327D26D3" w14:textId="77777777" w:rsidTr="006F5F7E">
        <w:trPr>
          <w:jc w:val="center"/>
        </w:trPr>
        <w:tc>
          <w:tcPr>
            <w:tcW w:w="906" w:type="pct"/>
          </w:tcPr>
          <w:p w14:paraId="7C65BCA9"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Resultado: 4</w:t>
            </w:r>
          </w:p>
          <w:p w14:paraId="660391BC" w14:textId="77777777" w:rsidR="0027614E" w:rsidRPr="00281E55" w:rsidRDefault="0027614E" w:rsidP="0069280D">
            <w:pPr>
              <w:spacing w:line="360" w:lineRule="auto"/>
              <w:jc w:val="both"/>
              <w:rPr>
                <w:rFonts w:ascii="Arial" w:hAnsi="Arial" w:cs="Arial"/>
                <w:sz w:val="16"/>
                <w:szCs w:val="16"/>
              </w:rPr>
            </w:pPr>
            <w:r w:rsidRPr="00281E55">
              <w:rPr>
                <w:rFonts w:ascii="Arial" w:hAnsi="Arial" w:cs="Arial"/>
                <w:sz w:val="16"/>
                <w:szCs w:val="16"/>
              </w:rPr>
              <w:t>Observación: 9</w:t>
            </w:r>
          </w:p>
        </w:tc>
        <w:tc>
          <w:tcPr>
            <w:tcW w:w="1744" w:type="pct"/>
          </w:tcPr>
          <w:p w14:paraId="31FABA55" w14:textId="77777777" w:rsidR="0027614E" w:rsidRPr="00281E55" w:rsidRDefault="0027614E" w:rsidP="000D7DD3">
            <w:pPr>
              <w:spacing w:line="276" w:lineRule="auto"/>
              <w:jc w:val="both"/>
              <w:rPr>
                <w:rFonts w:ascii="Arial" w:hAnsi="Arial" w:cs="Arial"/>
                <w:sz w:val="16"/>
                <w:szCs w:val="16"/>
              </w:rPr>
            </w:pPr>
            <w:r w:rsidRPr="00281E55">
              <w:rPr>
                <w:rFonts w:ascii="Arial" w:hAnsi="Arial" w:cs="Arial"/>
                <w:sz w:val="16"/>
                <w:szCs w:val="16"/>
              </w:rPr>
              <w:t>Adquisición de material diverso</w:t>
            </w:r>
            <w:r>
              <w:rPr>
                <w:rFonts w:ascii="Arial" w:hAnsi="Arial" w:cs="Arial"/>
                <w:sz w:val="16"/>
                <w:szCs w:val="16"/>
              </w:rPr>
              <w:t>s</w:t>
            </w:r>
          </w:p>
        </w:tc>
        <w:tc>
          <w:tcPr>
            <w:tcW w:w="1516" w:type="pct"/>
          </w:tcPr>
          <w:p w14:paraId="7ACB0AF8" w14:textId="63F112C4" w:rsidR="0027614E" w:rsidRPr="00281E55" w:rsidRDefault="003C79D9" w:rsidP="000D7DD3">
            <w:pPr>
              <w:spacing w:line="276" w:lineRule="auto"/>
              <w:jc w:val="both"/>
              <w:rPr>
                <w:rFonts w:ascii="Arial" w:hAnsi="Arial" w:cs="Arial"/>
                <w:sz w:val="16"/>
                <w:szCs w:val="16"/>
              </w:rPr>
            </w:pPr>
            <w:r>
              <w:rPr>
                <w:rFonts w:ascii="Arial" w:hAnsi="Arial" w:cs="Arial"/>
                <w:sz w:val="16"/>
                <w:szCs w:val="16"/>
              </w:rPr>
              <w:t>(</w:t>
            </w:r>
            <w:r w:rsidR="0027614E" w:rsidRPr="00281E55">
              <w:rPr>
                <w:rFonts w:ascii="Arial" w:hAnsi="Arial" w:cs="Arial"/>
                <w:sz w:val="16"/>
                <w:szCs w:val="16"/>
              </w:rPr>
              <w:t>1B</w:t>
            </w:r>
            <w:r>
              <w:rPr>
                <w:rFonts w:ascii="Arial" w:hAnsi="Arial" w:cs="Arial"/>
                <w:sz w:val="16"/>
                <w:szCs w:val="16"/>
              </w:rPr>
              <w:t>)</w:t>
            </w:r>
            <w:r w:rsidR="0027614E" w:rsidRPr="00281E55">
              <w:rPr>
                <w:rFonts w:ascii="Arial" w:hAnsi="Arial" w:cs="Arial"/>
                <w:sz w:val="16"/>
                <w:szCs w:val="16"/>
              </w:rPr>
              <w:t xml:space="preserve"> Falta de documentación comprobatoria de las erogaciones o que no reúne requisitos fiscales.</w:t>
            </w:r>
          </w:p>
        </w:tc>
        <w:tc>
          <w:tcPr>
            <w:tcW w:w="834" w:type="pct"/>
          </w:tcPr>
          <w:p w14:paraId="5A70BFDB" w14:textId="77777777" w:rsidR="0027614E" w:rsidRDefault="0027614E" w:rsidP="000D7DD3">
            <w:pPr>
              <w:spacing w:line="276" w:lineRule="auto"/>
              <w:jc w:val="right"/>
              <w:rPr>
                <w:rFonts w:ascii="Arial" w:hAnsi="Arial" w:cs="Arial"/>
                <w:sz w:val="16"/>
                <w:szCs w:val="16"/>
              </w:rPr>
            </w:pPr>
            <w:r w:rsidRPr="00281E55">
              <w:rPr>
                <w:rFonts w:ascii="Arial" w:hAnsi="Arial" w:cs="Arial"/>
                <w:sz w:val="16"/>
                <w:szCs w:val="16"/>
              </w:rPr>
              <w:t>812,000.00</w:t>
            </w:r>
          </w:p>
        </w:tc>
      </w:tr>
      <w:tr w:rsidR="0027614E" w:rsidRPr="00087F8B" w14:paraId="534824AD" w14:textId="77777777" w:rsidTr="006F5F7E">
        <w:trPr>
          <w:jc w:val="center"/>
        </w:trPr>
        <w:tc>
          <w:tcPr>
            <w:tcW w:w="906" w:type="pct"/>
          </w:tcPr>
          <w:p w14:paraId="06474692" w14:textId="77777777" w:rsidR="0027614E" w:rsidRPr="000E52FF" w:rsidRDefault="0027614E" w:rsidP="000D7DD3">
            <w:pPr>
              <w:spacing w:line="360" w:lineRule="auto"/>
              <w:jc w:val="center"/>
              <w:rPr>
                <w:rFonts w:ascii="Arial" w:hAnsi="Arial" w:cs="Arial"/>
                <w:sz w:val="16"/>
                <w:szCs w:val="16"/>
              </w:rPr>
            </w:pPr>
          </w:p>
        </w:tc>
        <w:tc>
          <w:tcPr>
            <w:tcW w:w="1744" w:type="pct"/>
          </w:tcPr>
          <w:p w14:paraId="776B0150" w14:textId="77777777" w:rsidR="0027614E" w:rsidRPr="002A1292" w:rsidRDefault="0027614E" w:rsidP="000D7DD3">
            <w:pPr>
              <w:spacing w:line="276" w:lineRule="auto"/>
              <w:jc w:val="both"/>
              <w:rPr>
                <w:rFonts w:ascii="Arial" w:hAnsi="Arial" w:cs="Arial"/>
                <w:sz w:val="16"/>
                <w:szCs w:val="16"/>
              </w:rPr>
            </w:pPr>
          </w:p>
        </w:tc>
        <w:tc>
          <w:tcPr>
            <w:tcW w:w="1516" w:type="pct"/>
            <w:vAlign w:val="center"/>
          </w:tcPr>
          <w:p w14:paraId="5F1E55B1" w14:textId="77777777" w:rsidR="0027614E" w:rsidRPr="00282D27" w:rsidRDefault="0027614E" w:rsidP="000D7DD3">
            <w:pPr>
              <w:spacing w:line="276" w:lineRule="auto"/>
              <w:jc w:val="right"/>
              <w:rPr>
                <w:rFonts w:ascii="Arial" w:hAnsi="Arial" w:cs="Arial"/>
                <w:b/>
                <w:sz w:val="16"/>
                <w:szCs w:val="16"/>
              </w:rPr>
            </w:pPr>
            <w:r w:rsidRPr="00282D27">
              <w:rPr>
                <w:rFonts w:ascii="Arial" w:hAnsi="Arial" w:cs="Arial"/>
                <w:b/>
                <w:sz w:val="16"/>
                <w:szCs w:val="16"/>
              </w:rPr>
              <w:t>Total</w:t>
            </w:r>
          </w:p>
        </w:tc>
        <w:tc>
          <w:tcPr>
            <w:tcW w:w="834" w:type="pct"/>
            <w:vAlign w:val="center"/>
          </w:tcPr>
          <w:p w14:paraId="29CA5C6A" w14:textId="77777777" w:rsidR="0027614E" w:rsidRPr="00282D27" w:rsidRDefault="0027614E" w:rsidP="000D7DD3">
            <w:pPr>
              <w:spacing w:line="276" w:lineRule="auto"/>
              <w:jc w:val="right"/>
              <w:rPr>
                <w:rFonts w:ascii="Arial" w:hAnsi="Arial" w:cs="Arial"/>
                <w:b/>
                <w:sz w:val="16"/>
                <w:szCs w:val="16"/>
              </w:rPr>
            </w:pPr>
            <w:r>
              <w:rPr>
                <w:rFonts w:ascii="Arial" w:hAnsi="Arial" w:cs="Arial"/>
                <w:b/>
                <w:sz w:val="16"/>
                <w:szCs w:val="16"/>
              </w:rPr>
              <w:t>$</w:t>
            </w:r>
            <w:r w:rsidRPr="008535DD">
              <w:rPr>
                <w:rFonts w:ascii="Arial" w:hAnsi="Arial" w:cs="Arial"/>
                <w:b/>
                <w:sz w:val="16"/>
                <w:szCs w:val="16"/>
              </w:rPr>
              <w:t>5,005,312.64</w:t>
            </w:r>
          </w:p>
        </w:tc>
      </w:tr>
    </w:tbl>
    <w:p w14:paraId="08E875D4" w14:textId="77777777" w:rsidR="00E056BF" w:rsidRDefault="00E056BF" w:rsidP="00E056BF">
      <w:pPr>
        <w:spacing w:line="360" w:lineRule="auto"/>
        <w:jc w:val="both"/>
        <w:rPr>
          <w:rFonts w:ascii="Arial" w:hAnsi="Arial" w:cs="Arial"/>
          <w:b/>
          <w:bCs/>
        </w:rPr>
      </w:pPr>
    </w:p>
    <w:p w14:paraId="03797B08" w14:textId="7FE07EF3" w:rsidR="00E056BF" w:rsidRPr="00761FA3" w:rsidRDefault="00E056BF" w:rsidP="00E056BF">
      <w:pPr>
        <w:spacing w:line="360" w:lineRule="auto"/>
        <w:ind w:right="190"/>
        <w:jc w:val="both"/>
        <w:rPr>
          <w:rFonts w:ascii="Arial" w:hAnsi="Arial" w:cs="Arial"/>
          <w:b/>
        </w:rPr>
      </w:pPr>
      <w:r w:rsidRPr="00E3352A">
        <w:rPr>
          <w:rFonts w:ascii="Arial" w:hAnsi="Arial" w:cs="Arial"/>
          <w:b/>
        </w:rPr>
        <w:t xml:space="preserve">B. </w:t>
      </w:r>
      <w:r w:rsidRPr="00E3352A">
        <w:rPr>
          <w:rFonts w:ascii="Arial" w:hAnsi="Arial" w:cs="Arial"/>
          <w:b/>
          <w:bCs/>
        </w:rPr>
        <w:t>Observaciones Determinadas</w:t>
      </w:r>
      <w:r w:rsidR="00DF1731">
        <w:rPr>
          <w:rFonts w:ascii="Arial" w:hAnsi="Arial" w:cs="Arial"/>
          <w:b/>
          <w:bCs/>
        </w:rPr>
        <w:t xml:space="preserve"> por Auditoría en Materia Financiera</w:t>
      </w:r>
      <w:r w:rsidRPr="00E3352A">
        <w:rPr>
          <w:rFonts w:ascii="Arial" w:hAnsi="Arial" w:cs="Arial"/>
          <w:b/>
          <w:bCs/>
        </w:rPr>
        <w:t>, Justificaciones y Aclaraciones de la Entidad Fiscalizada</w:t>
      </w:r>
      <w:r w:rsidR="00390CC2">
        <w:rPr>
          <w:rFonts w:ascii="Arial" w:hAnsi="Arial" w:cs="Arial"/>
          <w:b/>
          <w:bCs/>
        </w:rPr>
        <w:t>, A</w:t>
      </w:r>
      <w:r w:rsidRPr="00E3352A">
        <w:rPr>
          <w:rFonts w:ascii="Arial" w:hAnsi="Arial" w:cs="Arial"/>
          <w:b/>
          <w:bCs/>
        </w:rPr>
        <w:t>cciones</w:t>
      </w:r>
      <w:r w:rsidR="00390CC2">
        <w:rPr>
          <w:rFonts w:ascii="Arial" w:hAnsi="Arial" w:cs="Arial"/>
          <w:b/>
          <w:bCs/>
        </w:rPr>
        <w:t xml:space="preserve"> y Recomendaciones</w:t>
      </w:r>
      <w:r w:rsidRPr="00E3352A">
        <w:rPr>
          <w:rFonts w:ascii="Arial" w:hAnsi="Arial" w:cs="Arial"/>
          <w:b/>
          <w:bCs/>
        </w:rPr>
        <w:t xml:space="preserve"> Emitidas</w:t>
      </w:r>
    </w:p>
    <w:p w14:paraId="667190D8" w14:textId="77777777" w:rsidR="00E056BF" w:rsidRDefault="00E056BF" w:rsidP="00E056BF">
      <w:pPr>
        <w:spacing w:line="276" w:lineRule="auto"/>
        <w:ind w:right="190"/>
        <w:jc w:val="both"/>
        <w:rPr>
          <w:rFonts w:ascii="Arial" w:hAnsi="Arial" w:cs="Arial"/>
          <w:b/>
        </w:rPr>
      </w:pPr>
    </w:p>
    <w:p w14:paraId="7D237CB1" w14:textId="0CA35340" w:rsidR="00B82E25" w:rsidRDefault="00CA698C" w:rsidP="00E056BF">
      <w:pPr>
        <w:spacing w:line="360" w:lineRule="auto"/>
        <w:ind w:right="190"/>
        <w:jc w:val="both"/>
        <w:rPr>
          <w:rFonts w:ascii="Arial" w:hAnsi="Arial" w:cs="Arial"/>
        </w:rPr>
      </w:pPr>
      <w:r w:rsidRPr="00CA698C">
        <w:rPr>
          <w:rFonts w:ascii="Arial" w:hAnsi="Arial" w:cs="Arial"/>
        </w:rPr>
        <w:t xml:space="preserve">Como resultado de los procedimientos de auditoría, se realizaron observaciones de las cuales se recibieron </w:t>
      </w:r>
      <w:proofErr w:type="spellStart"/>
      <w:r w:rsidRPr="00CA698C">
        <w:rPr>
          <w:rFonts w:ascii="Arial" w:hAnsi="Arial" w:cs="Arial"/>
        </w:rPr>
        <w:t>solventaciones</w:t>
      </w:r>
      <w:proofErr w:type="spellEnd"/>
      <w:r w:rsidRPr="00CA698C">
        <w:rPr>
          <w:rFonts w:ascii="Arial" w:hAnsi="Arial" w:cs="Arial"/>
        </w:rPr>
        <w:t xml:space="preserve"> por parte del ente auditado, durante el proceso de fiscalización, como se detalla en el cuadro siguiente:</w:t>
      </w:r>
    </w:p>
    <w:p w14:paraId="70BD7877" w14:textId="77777777" w:rsidR="00CA698C" w:rsidRDefault="00CA698C" w:rsidP="00E056BF">
      <w:pPr>
        <w:spacing w:line="360" w:lineRule="auto"/>
        <w:ind w:right="190"/>
        <w:jc w:val="both"/>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775"/>
      </w:tblGrid>
      <w:tr w:rsidR="007E01F9" w:rsidRPr="009116F9" w14:paraId="0A0AD150" w14:textId="77777777" w:rsidTr="006F5F7E">
        <w:trPr>
          <w:trHeight w:val="397"/>
          <w:tblHeader/>
          <w:jc w:val="center"/>
        </w:trPr>
        <w:tc>
          <w:tcPr>
            <w:tcW w:w="9351" w:type="dxa"/>
            <w:gridSpan w:val="5"/>
            <w:tcBorders>
              <w:top w:val="single" w:sz="4" w:space="0" w:color="D9D9D9"/>
              <w:left w:val="single" w:sz="4" w:space="0" w:color="D9D9D9"/>
              <w:bottom w:val="single" w:sz="4" w:space="0" w:color="D9D9D9"/>
              <w:right w:val="single" w:sz="4" w:space="0" w:color="D9D9D9"/>
            </w:tcBorders>
            <w:shd w:val="clear" w:color="auto" w:fill="D0CECE"/>
            <w:vAlign w:val="center"/>
          </w:tcPr>
          <w:p w14:paraId="70F88B74" w14:textId="77777777" w:rsidR="007E01F9" w:rsidRPr="009116F9" w:rsidRDefault="007E01F9" w:rsidP="00B04FF9">
            <w:pPr>
              <w:spacing w:line="276" w:lineRule="auto"/>
              <w:jc w:val="center"/>
              <w:rPr>
                <w:rFonts w:ascii="Arial" w:hAnsi="Arial" w:cs="Arial"/>
                <w:b/>
                <w:sz w:val="20"/>
                <w:szCs w:val="20"/>
              </w:rPr>
            </w:pPr>
            <w:r w:rsidRPr="009116F9">
              <w:rPr>
                <w:rFonts w:ascii="Arial" w:hAnsi="Arial" w:cs="Arial"/>
                <w:b/>
                <w:sz w:val="20"/>
                <w:szCs w:val="20"/>
              </w:rPr>
              <w:t xml:space="preserve">Resumen General de Observaciones y </w:t>
            </w:r>
            <w:proofErr w:type="spellStart"/>
            <w:r w:rsidRPr="009116F9">
              <w:rPr>
                <w:rFonts w:ascii="Arial" w:hAnsi="Arial" w:cs="Arial"/>
                <w:b/>
                <w:sz w:val="20"/>
                <w:szCs w:val="20"/>
              </w:rPr>
              <w:t>Solventaciones</w:t>
            </w:r>
            <w:proofErr w:type="spellEnd"/>
            <w:r w:rsidRPr="009116F9">
              <w:rPr>
                <w:rFonts w:ascii="Arial" w:hAnsi="Arial" w:cs="Arial"/>
                <w:b/>
                <w:sz w:val="20"/>
                <w:szCs w:val="20"/>
              </w:rPr>
              <w:t xml:space="preserve"> en Materia Financiera</w:t>
            </w:r>
          </w:p>
        </w:tc>
      </w:tr>
      <w:tr w:rsidR="007E01F9" w:rsidRPr="009116F9" w14:paraId="29E01CDE" w14:textId="77777777" w:rsidTr="006F5F7E">
        <w:trPr>
          <w:tblHeader/>
          <w:jc w:val="center"/>
        </w:trPr>
        <w:tc>
          <w:tcPr>
            <w:tcW w:w="2263"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5C0C9A64" w14:textId="77777777" w:rsidR="007E01F9" w:rsidRPr="009116F9" w:rsidRDefault="007E01F9" w:rsidP="00B04FF9">
            <w:pPr>
              <w:spacing w:line="276" w:lineRule="auto"/>
              <w:jc w:val="center"/>
              <w:rPr>
                <w:rFonts w:ascii="Arial" w:hAnsi="Arial" w:cs="Arial"/>
                <w:b/>
                <w:sz w:val="20"/>
                <w:szCs w:val="20"/>
              </w:rPr>
            </w:pPr>
            <w:r w:rsidRPr="009116F9">
              <w:rPr>
                <w:rFonts w:ascii="Arial" w:hAnsi="Arial" w:cs="Arial"/>
                <w:b/>
                <w:sz w:val="20"/>
                <w:szCs w:val="20"/>
              </w:rPr>
              <w:t>Concepto Observado</w:t>
            </w:r>
          </w:p>
        </w:tc>
        <w:tc>
          <w:tcPr>
            <w:tcW w:w="2053"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6A8BCE3C" w14:textId="77777777" w:rsidR="007E01F9" w:rsidRPr="009116F9" w:rsidRDefault="007E01F9" w:rsidP="00B04FF9">
            <w:pPr>
              <w:spacing w:line="276" w:lineRule="auto"/>
              <w:jc w:val="center"/>
              <w:rPr>
                <w:rFonts w:ascii="Arial" w:hAnsi="Arial" w:cs="Arial"/>
                <w:b/>
                <w:sz w:val="20"/>
                <w:szCs w:val="20"/>
              </w:rPr>
            </w:pPr>
            <w:r w:rsidRPr="009116F9">
              <w:rPr>
                <w:rFonts w:ascii="Arial" w:hAnsi="Arial" w:cs="Arial"/>
                <w:b/>
                <w:sz w:val="20"/>
                <w:szCs w:val="20"/>
              </w:rPr>
              <w:t>Importe Observado</w:t>
            </w:r>
          </w:p>
        </w:tc>
        <w:tc>
          <w:tcPr>
            <w:tcW w:w="3260" w:type="dxa"/>
            <w:gridSpan w:val="2"/>
            <w:tcBorders>
              <w:top w:val="single" w:sz="4" w:space="0" w:color="D9D9D9"/>
              <w:left w:val="single" w:sz="4" w:space="0" w:color="D9D9D9"/>
              <w:bottom w:val="single" w:sz="4" w:space="0" w:color="D9D9D9"/>
              <w:right w:val="single" w:sz="4" w:space="0" w:color="D9D9D9"/>
            </w:tcBorders>
            <w:shd w:val="clear" w:color="auto" w:fill="D0CECE"/>
            <w:vAlign w:val="center"/>
          </w:tcPr>
          <w:p w14:paraId="1073C0D2" w14:textId="77777777" w:rsidR="007E01F9" w:rsidRPr="009116F9" w:rsidRDefault="007E01F9" w:rsidP="00B04FF9">
            <w:pPr>
              <w:spacing w:line="276" w:lineRule="auto"/>
              <w:jc w:val="center"/>
              <w:rPr>
                <w:rFonts w:ascii="Arial" w:hAnsi="Arial" w:cs="Arial"/>
                <w:b/>
                <w:sz w:val="20"/>
                <w:szCs w:val="20"/>
              </w:rPr>
            </w:pPr>
            <w:r w:rsidRPr="009116F9">
              <w:rPr>
                <w:rFonts w:ascii="Arial" w:hAnsi="Arial" w:cs="Arial"/>
                <w:b/>
                <w:sz w:val="20"/>
                <w:szCs w:val="20"/>
              </w:rPr>
              <w:t xml:space="preserve">Modalidades de </w:t>
            </w:r>
            <w:proofErr w:type="spellStart"/>
            <w:r w:rsidRPr="009116F9">
              <w:rPr>
                <w:rFonts w:ascii="Arial" w:hAnsi="Arial" w:cs="Arial"/>
                <w:b/>
                <w:sz w:val="20"/>
                <w:szCs w:val="20"/>
              </w:rPr>
              <w:t>Solventación</w:t>
            </w:r>
            <w:proofErr w:type="spellEnd"/>
          </w:p>
        </w:tc>
        <w:tc>
          <w:tcPr>
            <w:tcW w:w="1775"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43B8F6C8" w14:textId="77777777" w:rsidR="007E01F9" w:rsidRPr="009116F9" w:rsidRDefault="007E01F9" w:rsidP="00B04FF9">
            <w:pPr>
              <w:spacing w:line="276" w:lineRule="auto"/>
              <w:jc w:val="center"/>
              <w:rPr>
                <w:rFonts w:ascii="Arial" w:hAnsi="Arial" w:cs="Arial"/>
                <w:b/>
                <w:sz w:val="20"/>
                <w:szCs w:val="20"/>
              </w:rPr>
            </w:pPr>
            <w:r w:rsidRPr="009116F9">
              <w:rPr>
                <w:rFonts w:ascii="Arial" w:hAnsi="Arial" w:cs="Arial"/>
                <w:b/>
                <w:sz w:val="20"/>
                <w:szCs w:val="20"/>
              </w:rPr>
              <w:t>Pendiente de Solventar</w:t>
            </w:r>
          </w:p>
        </w:tc>
      </w:tr>
      <w:tr w:rsidR="007E01F9" w:rsidRPr="009116F9" w14:paraId="58DD4C2E" w14:textId="77777777" w:rsidTr="006F5F7E">
        <w:trPr>
          <w:tblHeader/>
          <w:jc w:val="center"/>
        </w:trPr>
        <w:tc>
          <w:tcPr>
            <w:tcW w:w="2263"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15C02BB2" w14:textId="77777777" w:rsidR="007E01F9" w:rsidRPr="009116F9" w:rsidRDefault="007E01F9" w:rsidP="00B04FF9">
            <w:pPr>
              <w:spacing w:line="276" w:lineRule="auto"/>
              <w:jc w:val="center"/>
              <w:rPr>
                <w:rFonts w:ascii="Arial" w:hAnsi="Arial" w:cs="Arial"/>
                <w:b/>
                <w:sz w:val="20"/>
                <w:szCs w:val="20"/>
              </w:rPr>
            </w:pPr>
          </w:p>
        </w:tc>
        <w:tc>
          <w:tcPr>
            <w:tcW w:w="2053"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0859043D" w14:textId="77777777" w:rsidR="007E01F9" w:rsidRPr="009116F9" w:rsidRDefault="007E01F9" w:rsidP="00B04FF9">
            <w:pPr>
              <w:spacing w:line="276" w:lineRule="auto"/>
              <w:jc w:val="center"/>
              <w:rPr>
                <w:rFonts w:ascii="Arial" w:hAnsi="Arial" w:cs="Arial"/>
                <w:b/>
                <w:sz w:val="20"/>
                <w:szCs w:val="20"/>
              </w:rPr>
            </w:pPr>
          </w:p>
        </w:tc>
        <w:tc>
          <w:tcPr>
            <w:tcW w:w="1701" w:type="dxa"/>
            <w:tcBorders>
              <w:top w:val="single" w:sz="4" w:space="0" w:color="D9D9D9"/>
              <w:left w:val="single" w:sz="4" w:space="0" w:color="D9D9D9"/>
              <w:bottom w:val="single" w:sz="4" w:space="0" w:color="D9D9D9"/>
              <w:right w:val="single" w:sz="4" w:space="0" w:color="D9D9D9"/>
            </w:tcBorders>
            <w:shd w:val="clear" w:color="auto" w:fill="D0CECE"/>
            <w:vAlign w:val="center"/>
          </w:tcPr>
          <w:p w14:paraId="5A0450F4" w14:textId="77777777" w:rsidR="007E01F9" w:rsidRPr="009116F9" w:rsidRDefault="007E01F9" w:rsidP="00B04FF9">
            <w:pPr>
              <w:spacing w:line="276" w:lineRule="auto"/>
              <w:jc w:val="center"/>
              <w:rPr>
                <w:rFonts w:ascii="Arial" w:hAnsi="Arial" w:cs="Arial"/>
                <w:b/>
                <w:sz w:val="20"/>
                <w:szCs w:val="20"/>
              </w:rPr>
            </w:pPr>
            <w:r w:rsidRPr="009116F9">
              <w:rPr>
                <w:rFonts w:ascii="Arial" w:hAnsi="Arial" w:cs="Arial"/>
                <w:b/>
                <w:sz w:val="20"/>
                <w:szCs w:val="20"/>
              </w:rPr>
              <w:t>Documental</w:t>
            </w:r>
          </w:p>
        </w:tc>
        <w:tc>
          <w:tcPr>
            <w:tcW w:w="1559" w:type="dxa"/>
            <w:tcBorders>
              <w:top w:val="single" w:sz="4" w:space="0" w:color="D9D9D9"/>
              <w:left w:val="single" w:sz="4" w:space="0" w:color="D9D9D9"/>
              <w:bottom w:val="single" w:sz="4" w:space="0" w:color="D9D9D9"/>
              <w:right w:val="single" w:sz="4" w:space="0" w:color="D9D9D9"/>
            </w:tcBorders>
            <w:shd w:val="clear" w:color="auto" w:fill="D0CECE"/>
            <w:vAlign w:val="center"/>
          </w:tcPr>
          <w:p w14:paraId="72A294B4" w14:textId="77777777" w:rsidR="007E01F9" w:rsidRPr="009116F9" w:rsidRDefault="007E01F9" w:rsidP="00B04FF9">
            <w:pPr>
              <w:spacing w:line="276" w:lineRule="auto"/>
              <w:jc w:val="center"/>
              <w:rPr>
                <w:rFonts w:ascii="Arial" w:hAnsi="Arial" w:cs="Arial"/>
                <w:b/>
                <w:sz w:val="20"/>
                <w:szCs w:val="20"/>
              </w:rPr>
            </w:pPr>
            <w:r w:rsidRPr="009116F9">
              <w:rPr>
                <w:rFonts w:ascii="Arial" w:hAnsi="Arial" w:cs="Arial"/>
                <w:b/>
                <w:sz w:val="20"/>
                <w:szCs w:val="20"/>
              </w:rPr>
              <w:t>Reintegro</w:t>
            </w:r>
          </w:p>
        </w:tc>
        <w:tc>
          <w:tcPr>
            <w:tcW w:w="1775"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622FA517" w14:textId="77777777" w:rsidR="007E01F9" w:rsidRPr="009116F9" w:rsidRDefault="007E01F9" w:rsidP="00B04FF9">
            <w:pPr>
              <w:spacing w:line="276" w:lineRule="auto"/>
              <w:jc w:val="center"/>
              <w:rPr>
                <w:rFonts w:ascii="Arial" w:hAnsi="Arial" w:cs="Arial"/>
                <w:b/>
                <w:sz w:val="20"/>
                <w:szCs w:val="20"/>
              </w:rPr>
            </w:pPr>
          </w:p>
        </w:tc>
      </w:tr>
      <w:tr w:rsidR="007E01F9" w:rsidRPr="00F2797A" w14:paraId="6656C105" w14:textId="77777777" w:rsidTr="006F5F7E">
        <w:trPr>
          <w:jc w:val="center"/>
        </w:trPr>
        <w:tc>
          <w:tcPr>
            <w:tcW w:w="2263" w:type="dxa"/>
            <w:tcBorders>
              <w:top w:val="single" w:sz="4" w:space="0" w:color="D9D9D9"/>
              <w:left w:val="single" w:sz="4" w:space="0" w:color="D9D9D9"/>
              <w:bottom w:val="single" w:sz="4" w:space="0" w:color="D9D9D9"/>
              <w:right w:val="single" w:sz="4" w:space="0" w:color="D9D9D9"/>
            </w:tcBorders>
            <w:shd w:val="clear" w:color="auto" w:fill="auto"/>
          </w:tcPr>
          <w:p w14:paraId="3CC05EF9" w14:textId="77777777" w:rsidR="007E01F9" w:rsidRPr="001729A1" w:rsidRDefault="007E01F9" w:rsidP="00B04FF9">
            <w:pPr>
              <w:jc w:val="both"/>
              <w:rPr>
                <w:rFonts w:ascii="Arial" w:hAnsi="Arial" w:cs="Arial"/>
                <w:sz w:val="20"/>
                <w:szCs w:val="20"/>
              </w:rPr>
            </w:pPr>
            <w:r w:rsidRPr="001729A1">
              <w:rPr>
                <w:rFonts w:ascii="Arial" w:hAnsi="Arial" w:cs="Arial"/>
                <w:sz w:val="20"/>
                <w:szCs w:val="20"/>
              </w:rPr>
              <w:t>(1B) Falta de documentación comprobatoria de las erogaciones o que no reúne requisitos fiscales</w:t>
            </w:r>
          </w:p>
        </w:tc>
        <w:tc>
          <w:tcPr>
            <w:tcW w:w="2053" w:type="dxa"/>
            <w:tcBorders>
              <w:top w:val="single" w:sz="4" w:space="0" w:color="D9D9D9"/>
              <w:left w:val="single" w:sz="4" w:space="0" w:color="D9D9D9"/>
              <w:bottom w:val="single" w:sz="4" w:space="0" w:color="D9D9D9"/>
              <w:right w:val="single" w:sz="4" w:space="0" w:color="D9D9D9"/>
            </w:tcBorders>
            <w:shd w:val="clear" w:color="auto" w:fill="auto"/>
          </w:tcPr>
          <w:p w14:paraId="3B083D44" w14:textId="11B4DD81" w:rsidR="007E01F9" w:rsidRPr="001729A1" w:rsidRDefault="007E01F9" w:rsidP="00B04FF9">
            <w:pPr>
              <w:jc w:val="right"/>
              <w:rPr>
                <w:rFonts w:ascii="Arial" w:hAnsi="Arial" w:cs="Arial"/>
                <w:sz w:val="20"/>
                <w:szCs w:val="20"/>
              </w:rPr>
            </w:pPr>
            <w:r w:rsidRPr="001729A1">
              <w:rPr>
                <w:rFonts w:ascii="Arial" w:hAnsi="Arial" w:cs="Arial"/>
                <w:sz w:val="20"/>
                <w:szCs w:val="20"/>
              </w:rPr>
              <w:t>$</w:t>
            </w:r>
            <w:r w:rsidR="00B82E25">
              <w:rPr>
                <w:rFonts w:ascii="Arial" w:hAnsi="Arial" w:cs="Arial"/>
                <w:sz w:val="20"/>
                <w:szCs w:val="20"/>
              </w:rPr>
              <w:t>5,005,312.64</w:t>
            </w:r>
          </w:p>
        </w:tc>
        <w:tc>
          <w:tcPr>
            <w:tcW w:w="1701" w:type="dxa"/>
            <w:tcBorders>
              <w:top w:val="single" w:sz="4" w:space="0" w:color="D9D9D9"/>
              <w:left w:val="single" w:sz="4" w:space="0" w:color="D9D9D9"/>
              <w:bottom w:val="single" w:sz="4" w:space="0" w:color="D9D9D9"/>
              <w:right w:val="single" w:sz="4" w:space="0" w:color="D9D9D9"/>
            </w:tcBorders>
            <w:shd w:val="clear" w:color="auto" w:fill="auto"/>
          </w:tcPr>
          <w:p w14:paraId="46232621" w14:textId="19B007E9" w:rsidR="007E01F9" w:rsidRPr="001729A1" w:rsidRDefault="005B7DE1" w:rsidP="00B04FF9">
            <w:pPr>
              <w:jc w:val="right"/>
              <w:rPr>
                <w:rFonts w:ascii="Arial" w:hAnsi="Arial" w:cs="Arial"/>
                <w:sz w:val="20"/>
                <w:szCs w:val="20"/>
              </w:rPr>
            </w:pPr>
            <w:r>
              <w:rPr>
                <w:rFonts w:ascii="Arial" w:hAnsi="Arial" w:cs="Arial"/>
                <w:sz w:val="20"/>
                <w:szCs w:val="20"/>
              </w:rPr>
              <w:t>$</w:t>
            </w:r>
            <w:bookmarkStart w:id="14" w:name="_GoBack"/>
            <w:bookmarkEnd w:id="14"/>
            <w:r w:rsidR="00B82E25">
              <w:rPr>
                <w:rFonts w:ascii="Arial" w:hAnsi="Arial" w:cs="Arial"/>
                <w:sz w:val="20"/>
                <w:szCs w:val="20"/>
              </w:rPr>
              <w:t>5,005,312.64</w:t>
            </w:r>
          </w:p>
        </w:tc>
        <w:tc>
          <w:tcPr>
            <w:tcW w:w="1559" w:type="dxa"/>
            <w:tcBorders>
              <w:top w:val="single" w:sz="4" w:space="0" w:color="D9D9D9"/>
              <w:left w:val="single" w:sz="4" w:space="0" w:color="D9D9D9"/>
              <w:bottom w:val="single" w:sz="4" w:space="0" w:color="D9D9D9"/>
              <w:right w:val="single" w:sz="4" w:space="0" w:color="D9D9D9"/>
            </w:tcBorders>
            <w:shd w:val="clear" w:color="auto" w:fill="auto"/>
          </w:tcPr>
          <w:p w14:paraId="4D7AA451" w14:textId="4E1ED7B4" w:rsidR="007E01F9" w:rsidRPr="001729A1" w:rsidRDefault="00B82E25" w:rsidP="00B82E25">
            <w:pPr>
              <w:spacing w:line="360" w:lineRule="auto"/>
              <w:jc w:val="right"/>
              <w:rPr>
                <w:rFonts w:ascii="Arial" w:hAnsi="Arial" w:cs="Arial"/>
                <w:sz w:val="20"/>
                <w:szCs w:val="20"/>
              </w:rPr>
            </w:pPr>
            <w:r>
              <w:rPr>
                <w:rFonts w:ascii="Arial" w:hAnsi="Arial" w:cs="Arial"/>
                <w:sz w:val="20"/>
                <w:szCs w:val="20"/>
              </w:rPr>
              <w:t>$</w:t>
            </w:r>
            <w:r w:rsidR="007E01F9" w:rsidRPr="001729A1">
              <w:rPr>
                <w:rFonts w:ascii="Arial" w:hAnsi="Arial" w:cs="Arial"/>
                <w:sz w:val="20"/>
                <w:szCs w:val="20"/>
              </w:rPr>
              <w:t>0.00</w:t>
            </w:r>
          </w:p>
        </w:tc>
        <w:tc>
          <w:tcPr>
            <w:tcW w:w="1775" w:type="dxa"/>
            <w:tcBorders>
              <w:top w:val="single" w:sz="4" w:space="0" w:color="D9D9D9"/>
              <w:left w:val="single" w:sz="4" w:space="0" w:color="D9D9D9"/>
              <w:bottom w:val="single" w:sz="4" w:space="0" w:color="D9D9D9"/>
              <w:right w:val="single" w:sz="4" w:space="0" w:color="D9D9D9"/>
            </w:tcBorders>
            <w:shd w:val="clear" w:color="auto" w:fill="auto"/>
          </w:tcPr>
          <w:p w14:paraId="74FE9994" w14:textId="408678B4" w:rsidR="007E01F9" w:rsidRPr="001729A1" w:rsidRDefault="00B82E25" w:rsidP="00B82E25">
            <w:pPr>
              <w:jc w:val="right"/>
              <w:rPr>
                <w:rFonts w:ascii="Arial" w:hAnsi="Arial" w:cs="Arial"/>
                <w:sz w:val="20"/>
                <w:szCs w:val="20"/>
              </w:rPr>
            </w:pPr>
            <w:r>
              <w:rPr>
                <w:rFonts w:ascii="Arial" w:hAnsi="Arial" w:cs="Arial"/>
                <w:sz w:val="20"/>
                <w:szCs w:val="20"/>
              </w:rPr>
              <w:t>$</w:t>
            </w:r>
            <w:r w:rsidR="007E01F9" w:rsidRPr="001729A1">
              <w:rPr>
                <w:rFonts w:ascii="Arial" w:hAnsi="Arial" w:cs="Arial"/>
                <w:sz w:val="20"/>
                <w:szCs w:val="20"/>
              </w:rPr>
              <w:t>0.00</w:t>
            </w:r>
          </w:p>
        </w:tc>
      </w:tr>
      <w:tr w:rsidR="007E01F9" w:rsidRPr="009116F9" w14:paraId="0928A8C8" w14:textId="77777777" w:rsidTr="006F5F7E">
        <w:trPr>
          <w:trHeight w:val="255"/>
          <w:jc w:val="center"/>
        </w:trPr>
        <w:tc>
          <w:tcPr>
            <w:tcW w:w="2263" w:type="dxa"/>
            <w:tcBorders>
              <w:top w:val="single" w:sz="4" w:space="0" w:color="D9D9D9"/>
              <w:left w:val="single" w:sz="4" w:space="0" w:color="D9D9D9"/>
              <w:bottom w:val="single" w:sz="4" w:space="0" w:color="D9D9D9"/>
              <w:right w:val="single" w:sz="4" w:space="0" w:color="D9D9D9"/>
            </w:tcBorders>
            <w:shd w:val="clear" w:color="auto" w:fill="auto"/>
          </w:tcPr>
          <w:p w14:paraId="21B767DB" w14:textId="77777777" w:rsidR="007E01F9" w:rsidRPr="009116F9" w:rsidRDefault="007E01F9" w:rsidP="00B04FF9">
            <w:pPr>
              <w:spacing w:line="276" w:lineRule="auto"/>
              <w:jc w:val="right"/>
              <w:rPr>
                <w:rFonts w:ascii="Arial" w:hAnsi="Arial" w:cs="Arial"/>
                <w:b/>
                <w:sz w:val="20"/>
                <w:szCs w:val="20"/>
              </w:rPr>
            </w:pPr>
            <w:r>
              <w:rPr>
                <w:rFonts w:ascii="Arial" w:hAnsi="Arial" w:cs="Arial"/>
                <w:b/>
                <w:sz w:val="20"/>
                <w:szCs w:val="20"/>
              </w:rPr>
              <w:t>Total</w:t>
            </w:r>
          </w:p>
        </w:tc>
        <w:tc>
          <w:tcPr>
            <w:tcW w:w="2053"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417EE9D" w14:textId="7054D68E" w:rsidR="007E01F9" w:rsidRPr="009116F9" w:rsidRDefault="00B82E25" w:rsidP="00B04FF9">
            <w:pPr>
              <w:spacing w:line="276" w:lineRule="auto"/>
              <w:jc w:val="right"/>
              <w:rPr>
                <w:rFonts w:ascii="Arial" w:hAnsi="Arial" w:cs="Arial"/>
                <w:b/>
                <w:sz w:val="20"/>
                <w:szCs w:val="20"/>
              </w:rPr>
            </w:pPr>
            <w:r w:rsidRPr="00F2797A">
              <w:rPr>
                <w:rFonts w:ascii="Arial" w:hAnsi="Arial" w:cs="Arial"/>
                <w:b/>
                <w:sz w:val="20"/>
                <w:szCs w:val="20"/>
              </w:rPr>
              <w:t>$5,005,312.64</w:t>
            </w:r>
          </w:p>
        </w:tc>
        <w:tc>
          <w:tcPr>
            <w:tcW w:w="1701" w:type="dxa"/>
            <w:tcBorders>
              <w:top w:val="single" w:sz="4" w:space="0" w:color="D9D9D9"/>
              <w:left w:val="single" w:sz="4" w:space="0" w:color="D9D9D9"/>
              <w:bottom w:val="single" w:sz="4" w:space="0" w:color="D9D9D9"/>
              <w:right w:val="single" w:sz="4" w:space="0" w:color="D9D9D9"/>
            </w:tcBorders>
            <w:shd w:val="clear" w:color="auto" w:fill="auto"/>
          </w:tcPr>
          <w:p w14:paraId="7529BD65" w14:textId="4D10C0F4" w:rsidR="007E01F9" w:rsidRPr="009116F9" w:rsidRDefault="00B82E25" w:rsidP="00B04FF9">
            <w:pPr>
              <w:spacing w:line="276" w:lineRule="auto"/>
              <w:jc w:val="right"/>
              <w:rPr>
                <w:rFonts w:ascii="Arial" w:hAnsi="Arial" w:cs="Arial"/>
                <w:sz w:val="20"/>
                <w:szCs w:val="20"/>
              </w:rPr>
            </w:pPr>
            <w:r w:rsidRPr="00F2797A">
              <w:rPr>
                <w:rFonts w:ascii="Arial" w:hAnsi="Arial" w:cs="Arial"/>
                <w:b/>
                <w:sz w:val="20"/>
                <w:szCs w:val="20"/>
              </w:rPr>
              <w:t>$5,005,312.64</w:t>
            </w:r>
          </w:p>
        </w:tc>
        <w:tc>
          <w:tcPr>
            <w:tcW w:w="1559" w:type="dxa"/>
            <w:tcBorders>
              <w:top w:val="single" w:sz="4" w:space="0" w:color="D9D9D9"/>
              <w:left w:val="single" w:sz="4" w:space="0" w:color="D9D9D9"/>
              <w:bottom w:val="single" w:sz="4" w:space="0" w:color="D9D9D9"/>
              <w:right w:val="single" w:sz="4" w:space="0" w:color="D9D9D9"/>
            </w:tcBorders>
            <w:shd w:val="clear" w:color="auto" w:fill="auto"/>
          </w:tcPr>
          <w:p w14:paraId="5D53CD04" w14:textId="10C3283C" w:rsidR="007E01F9" w:rsidRPr="00B82E25" w:rsidRDefault="00B82E25" w:rsidP="00B82E25">
            <w:pPr>
              <w:spacing w:line="276" w:lineRule="auto"/>
              <w:jc w:val="right"/>
              <w:rPr>
                <w:rFonts w:ascii="Arial" w:hAnsi="Arial" w:cs="Arial"/>
                <w:b/>
                <w:bCs/>
                <w:sz w:val="20"/>
                <w:szCs w:val="20"/>
              </w:rPr>
            </w:pPr>
            <w:r>
              <w:rPr>
                <w:rFonts w:ascii="Arial" w:hAnsi="Arial" w:cs="Arial"/>
                <w:b/>
                <w:bCs/>
                <w:sz w:val="20"/>
                <w:szCs w:val="20"/>
              </w:rPr>
              <w:t>$</w:t>
            </w:r>
            <w:r w:rsidRPr="00B82E25">
              <w:rPr>
                <w:rFonts w:ascii="Arial" w:hAnsi="Arial" w:cs="Arial"/>
                <w:b/>
                <w:bCs/>
                <w:sz w:val="20"/>
                <w:szCs w:val="20"/>
              </w:rPr>
              <w:t>0.00</w:t>
            </w:r>
          </w:p>
        </w:tc>
        <w:tc>
          <w:tcPr>
            <w:tcW w:w="1775" w:type="dxa"/>
            <w:tcBorders>
              <w:top w:val="single" w:sz="4" w:space="0" w:color="D9D9D9"/>
              <w:left w:val="single" w:sz="4" w:space="0" w:color="D9D9D9"/>
              <w:bottom w:val="single" w:sz="4" w:space="0" w:color="D9D9D9"/>
              <w:right w:val="single" w:sz="4" w:space="0" w:color="D9D9D9"/>
            </w:tcBorders>
            <w:shd w:val="clear" w:color="auto" w:fill="auto"/>
          </w:tcPr>
          <w:p w14:paraId="72ED0012" w14:textId="200C3FEF" w:rsidR="007E01F9" w:rsidRPr="00B82E25" w:rsidRDefault="00B82E25" w:rsidP="00B82E25">
            <w:pPr>
              <w:spacing w:line="276" w:lineRule="auto"/>
              <w:jc w:val="right"/>
              <w:rPr>
                <w:rFonts w:ascii="Arial" w:hAnsi="Arial" w:cs="Arial"/>
                <w:b/>
                <w:bCs/>
                <w:sz w:val="20"/>
                <w:szCs w:val="20"/>
              </w:rPr>
            </w:pPr>
            <w:r>
              <w:rPr>
                <w:rFonts w:ascii="Arial" w:hAnsi="Arial" w:cs="Arial"/>
                <w:b/>
                <w:bCs/>
                <w:sz w:val="20"/>
                <w:szCs w:val="20"/>
              </w:rPr>
              <w:t>$</w:t>
            </w:r>
            <w:r w:rsidRPr="00B82E25">
              <w:rPr>
                <w:rFonts w:ascii="Arial" w:hAnsi="Arial" w:cs="Arial"/>
                <w:b/>
                <w:bCs/>
                <w:sz w:val="20"/>
                <w:szCs w:val="20"/>
              </w:rPr>
              <w:t>0.00</w:t>
            </w:r>
          </w:p>
        </w:tc>
      </w:tr>
    </w:tbl>
    <w:p w14:paraId="757E5B7A" w14:textId="7561C38F" w:rsidR="00B82E25" w:rsidRDefault="00B82E25" w:rsidP="00E056BF">
      <w:pPr>
        <w:spacing w:line="360" w:lineRule="auto"/>
        <w:ind w:right="190"/>
        <w:jc w:val="both"/>
        <w:rPr>
          <w:rFonts w:ascii="Arial" w:hAnsi="Arial" w:cs="Arial"/>
        </w:rPr>
      </w:pPr>
    </w:p>
    <w:p w14:paraId="7202F66E" w14:textId="7B9EEC26" w:rsidR="00E056BF" w:rsidRDefault="00C353AC" w:rsidP="006F5F7E">
      <w:pPr>
        <w:tabs>
          <w:tab w:val="left" w:pos="426"/>
          <w:tab w:val="left" w:pos="9498"/>
        </w:tabs>
        <w:spacing w:line="360" w:lineRule="auto"/>
        <w:ind w:right="190"/>
        <w:jc w:val="both"/>
        <w:rPr>
          <w:rFonts w:ascii="Arial" w:hAnsi="Arial" w:cs="Arial"/>
          <w:szCs w:val="28"/>
        </w:rPr>
      </w:pPr>
      <w:r>
        <w:rPr>
          <w:rFonts w:ascii="Arial" w:hAnsi="Arial" w:cs="Arial"/>
          <w:szCs w:val="28"/>
        </w:rPr>
        <w:t>L</w:t>
      </w:r>
      <w:r w:rsidR="00E056BF" w:rsidRPr="000E7791">
        <w:rPr>
          <w:rFonts w:ascii="Arial" w:hAnsi="Arial" w:cs="Arial"/>
          <w:szCs w:val="28"/>
        </w:rPr>
        <w:t>a entidad fiscalizada presentó en reunión de trabajo efectuada</w:t>
      </w:r>
      <w:r w:rsidR="00E056BF" w:rsidRPr="00845B1A">
        <w:rPr>
          <w:rFonts w:ascii="Arial" w:hAnsi="Arial" w:cs="Arial"/>
          <w:szCs w:val="28"/>
        </w:rPr>
        <w:t>, las justificaciones y aclaraciones relacionadas con los conceptos observados de los resultados de auditoría en materia financiera, las cuales se detallan a continuación:</w:t>
      </w:r>
    </w:p>
    <w:p w14:paraId="1AD66E76" w14:textId="72FC9535" w:rsidR="00C353AC" w:rsidRDefault="00C353AC" w:rsidP="006F5F7E">
      <w:pPr>
        <w:tabs>
          <w:tab w:val="left" w:pos="426"/>
          <w:tab w:val="left" w:pos="9498"/>
        </w:tabs>
        <w:spacing w:line="360" w:lineRule="auto"/>
        <w:ind w:right="190"/>
        <w:jc w:val="both"/>
        <w:rPr>
          <w:rFonts w:ascii="Arial" w:hAnsi="Arial" w:cs="Arial"/>
          <w:szCs w:val="28"/>
        </w:rPr>
      </w:pPr>
    </w:p>
    <w:tbl>
      <w:tblPr>
        <w:tblW w:w="4904"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0"/>
        <w:gridCol w:w="3522"/>
        <w:gridCol w:w="2589"/>
        <w:gridCol w:w="1841"/>
      </w:tblGrid>
      <w:tr w:rsidR="00C353AC" w14:paraId="6879A40B" w14:textId="77777777" w:rsidTr="00C353AC">
        <w:trPr>
          <w:tblHeader/>
        </w:trPr>
        <w:tc>
          <w:tcPr>
            <w:tcW w:w="811"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2986DA1B" w14:textId="77777777" w:rsidR="00C353AC" w:rsidRPr="00F01AC8" w:rsidRDefault="00C353AC" w:rsidP="00C353AC">
            <w:pPr>
              <w:spacing w:line="360" w:lineRule="auto"/>
              <w:jc w:val="center"/>
              <w:rPr>
                <w:rFonts w:ascii="Arial" w:hAnsi="Arial" w:cs="Arial"/>
                <w:b/>
                <w:bCs/>
                <w:sz w:val="20"/>
                <w:szCs w:val="20"/>
              </w:rPr>
            </w:pPr>
            <w:r w:rsidRPr="00F01AC8">
              <w:rPr>
                <w:rFonts w:ascii="Arial" w:hAnsi="Arial" w:cs="Arial"/>
                <w:b/>
                <w:bCs/>
                <w:sz w:val="20"/>
                <w:szCs w:val="20"/>
              </w:rPr>
              <w:t>Referencia</w:t>
            </w:r>
          </w:p>
        </w:tc>
        <w:tc>
          <w:tcPr>
            <w:tcW w:w="1855"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356A152D" w14:textId="77777777" w:rsidR="00C353AC" w:rsidRDefault="00C353AC" w:rsidP="00C353AC">
            <w:pPr>
              <w:spacing w:line="360" w:lineRule="auto"/>
              <w:jc w:val="center"/>
              <w:rPr>
                <w:rFonts w:ascii="Arial" w:hAnsi="Arial" w:cs="Arial"/>
                <w:b/>
                <w:bCs/>
                <w:sz w:val="20"/>
                <w:szCs w:val="20"/>
              </w:rPr>
            </w:pPr>
            <w:r>
              <w:rPr>
                <w:rFonts w:ascii="Arial" w:hAnsi="Arial" w:cs="Arial"/>
                <w:b/>
                <w:bCs/>
                <w:sz w:val="20"/>
                <w:szCs w:val="20"/>
              </w:rPr>
              <w:t xml:space="preserve">Concepto de la Observación </w:t>
            </w:r>
          </w:p>
        </w:tc>
        <w:tc>
          <w:tcPr>
            <w:tcW w:w="1364"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41BB313F" w14:textId="77777777" w:rsidR="00C353AC" w:rsidRPr="00F01AC8" w:rsidRDefault="00C353AC" w:rsidP="00C353AC">
            <w:pPr>
              <w:spacing w:line="360" w:lineRule="auto"/>
              <w:jc w:val="center"/>
              <w:rPr>
                <w:rFonts w:ascii="Arial" w:hAnsi="Arial" w:cs="Arial"/>
                <w:b/>
                <w:bCs/>
                <w:sz w:val="20"/>
                <w:szCs w:val="20"/>
              </w:rPr>
            </w:pPr>
            <w:r w:rsidRPr="00F01AC8">
              <w:rPr>
                <w:rFonts w:ascii="Arial" w:hAnsi="Arial" w:cs="Arial"/>
                <w:b/>
                <w:bCs/>
                <w:sz w:val="20"/>
                <w:szCs w:val="20"/>
              </w:rPr>
              <w:t xml:space="preserve">Síntesis de Justificaciones y Aclaraciones </w:t>
            </w:r>
          </w:p>
        </w:tc>
        <w:tc>
          <w:tcPr>
            <w:tcW w:w="970"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455D05D1" w14:textId="77777777" w:rsidR="00C353AC" w:rsidRPr="00F01AC8" w:rsidRDefault="00C353AC" w:rsidP="00C353AC">
            <w:pPr>
              <w:spacing w:line="360" w:lineRule="auto"/>
              <w:jc w:val="center"/>
              <w:rPr>
                <w:rFonts w:ascii="Arial" w:hAnsi="Arial" w:cs="Arial"/>
                <w:b/>
                <w:bCs/>
                <w:sz w:val="20"/>
                <w:szCs w:val="20"/>
              </w:rPr>
            </w:pPr>
            <w:r w:rsidRPr="00F01AC8">
              <w:rPr>
                <w:rFonts w:ascii="Arial" w:hAnsi="Arial" w:cs="Arial"/>
                <w:b/>
                <w:bCs/>
                <w:sz w:val="20"/>
                <w:szCs w:val="20"/>
              </w:rPr>
              <w:t>Acción Promovida/</w:t>
            </w:r>
          </w:p>
          <w:p w14:paraId="1CB50B27" w14:textId="77777777" w:rsidR="00C353AC" w:rsidRPr="00F01AC8" w:rsidRDefault="00C353AC" w:rsidP="00C353AC">
            <w:pPr>
              <w:spacing w:line="360" w:lineRule="auto"/>
              <w:jc w:val="center"/>
              <w:rPr>
                <w:rFonts w:ascii="Arial" w:hAnsi="Arial" w:cs="Arial"/>
                <w:b/>
                <w:bCs/>
                <w:sz w:val="20"/>
                <w:szCs w:val="20"/>
              </w:rPr>
            </w:pPr>
            <w:r w:rsidRPr="00F01AC8">
              <w:rPr>
                <w:rFonts w:ascii="Arial" w:hAnsi="Arial" w:cs="Arial"/>
                <w:b/>
                <w:bCs/>
                <w:sz w:val="20"/>
                <w:szCs w:val="20"/>
              </w:rPr>
              <w:t>Recomendación</w:t>
            </w:r>
          </w:p>
        </w:tc>
      </w:tr>
      <w:tr w:rsidR="00C353AC" w:rsidRPr="003160F9" w14:paraId="208B16B9" w14:textId="77777777" w:rsidTr="00C353AC">
        <w:tc>
          <w:tcPr>
            <w:tcW w:w="811" w:type="pct"/>
            <w:shd w:val="clear" w:color="auto" w:fill="auto"/>
          </w:tcPr>
          <w:p w14:paraId="1D9721C6" w14:textId="77777777"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Resultado :1</w:t>
            </w:r>
          </w:p>
          <w:p w14:paraId="49F7725C" w14:textId="77777777"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Observación :1</w:t>
            </w:r>
          </w:p>
        </w:tc>
        <w:tc>
          <w:tcPr>
            <w:tcW w:w="1855" w:type="pct"/>
            <w:shd w:val="clear" w:color="auto" w:fill="auto"/>
          </w:tcPr>
          <w:p w14:paraId="34EB0D90" w14:textId="7F7038F3" w:rsidR="00C353AC" w:rsidRPr="00467F99" w:rsidRDefault="009D5525" w:rsidP="00C353AC">
            <w:pPr>
              <w:spacing w:line="360" w:lineRule="auto"/>
              <w:jc w:val="both"/>
              <w:rPr>
                <w:rFonts w:ascii="Arial" w:hAnsi="Arial" w:cs="Arial"/>
                <w:sz w:val="16"/>
                <w:szCs w:val="16"/>
                <w:lang w:eastAsia="es-MX"/>
              </w:rPr>
            </w:pPr>
            <w:r w:rsidRPr="00281E55">
              <w:rPr>
                <w:rFonts w:ascii="Arial" w:hAnsi="Arial" w:cs="Arial"/>
                <w:sz w:val="16"/>
                <w:szCs w:val="16"/>
              </w:rPr>
              <w:t>Falta de documentación comprobatoria de las erogaciones o que no reúne requisitos fiscales</w:t>
            </w:r>
          </w:p>
        </w:tc>
        <w:tc>
          <w:tcPr>
            <w:tcW w:w="1364" w:type="pct"/>
            <w:shd w:val="clear" w:color="auto" w:fill="auto"/>
          </w:tcPr>
          <w:p w14:paraId="3874147F" w14:textId="77777777" w:rsidR="00C353AC" w:rsidRDefault="00C353AC" w:rsidP="00C353A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5843150A" w14:textId="77777777" w:rsidR="00C353AC" w:rsidRDefault="00C353AC" w:rsidP="0061782F">
            <w:pPr>
              <w:spacing w:line="360" w:lineRule="auto"/>
              <w:jc w:val="center"/>
              <w:rPr>
                <w:rFonts w:ascii="Arial" w:hAnsi="Arial" w:cs="Arial"/>
                <w:sz w:val="16"/>
                <w:szCs w:val="16"/>
              </w:rPr>
            </w:pPr>
            <w:r>
              <w:rPr>
                <w:rFonts w:ascii="Arial" w:hAnsi="Arial" w:cs="Arial"/>
                <w:sz w:val="16"/>
                <w:szCs w:val="16"/>
              </w:rPr>
              <w:t>Solventada</w:t>
            </w:r>
          </w:p>
        </w:tc>
      </w:tr>
      <w:tr w:rsidR="00C353AC" w:rsidRPr="003160F9" w14:paraId="1353C84C" w14:textId="77777777" w:rsidTr="00C353AC">
        <w:tc>
          <w:tcPr>
            <w:tcW w:w="811" w:type="pct"/>
            <w:shd w:val="clear" w:color="auto" w:fill="auto"/>
          </w:tcPr>
          <w:p w14:paraId="12F374E0" w14:textId="1AADB53E"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Resultado :</w:t>
            </w:r>
            <w:r w:rsidR="009D5525">
              <w:rPr>
                <w:rFonts w:ascii="Arial" w:hAnsi="Arial" w:cs="Arial"/>
                <w:sz w:val="16"/>
                <w:szCs w:val="16"/>
              </w:rPr>
              <w:t>1</w:t>
            </w:r>
          </w:p>
          <w:p w14:paraId="20D77BA9" w14:textId="77777777"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Observación :</w:t>
            </w:r>
            <w:r>
              <w:rPr>
                <w:rFonts w:ascii="Arial" w:hAnsi="Arial" w:cs="Arial"/>
                <w:sz w:val="16"/>
                <w:szCs w:val="16"/>
              </w:rPr>
              <w:t>2</w:t>
            </w:r>
          </w:p>
        </w:tc>
        <w:tc>
          <w:tcPr>
            <w:tcW w:w="1855" w:type="pct"/>
            <w:shd w:val="clear" w:color="auto" w:fill="auto"/>
          </w:tcPr>
          <w:p w14:paraId="05AFC469" w14:textId="1E1FDA87" w:rsidR="00C353AC" w:rsidRPr="00467F99" w:rsidRDefault="009D5525" w:rsidP="00C353AC">
            <w:pPr>
              <w:spacing w:line="360" w:lineRule="auto"/>
              <w:jc w:val="both"/>
              <w:rPr>
                <w:rFonts w:ascii="Arial" w:hAnsi="Arial" w:cs="Arial"/>
                <w:sz w:val="16"/>
                <w:szCs w:val="16"/>
                <w:lang w:eastAsia="es-MX"/>
              </w:rPr>
            </w:pPr>
            <w:r w:rsidRPr="00281E55">
              <w:rPr>
                <w:rFonts w:ascii="Arial" w:hAnsi="Arial" w:cs="Arial"/>
                <w:sz w:val="16"/>
                <w:szCs w:val="16"/>
              </w:rPr>
              <w:t>Falta de documentación comprobatoria de las erogaciones o que no reúne requisitos fiscales</w:t>
            </w:r>
          </w:p>
        </w:tc>
        <w:tc>
          <w:tcPr>
            <w:tcW w:w="1364" w:type="pct"/>
            <w:shd w:val="clear" w:color="auto" w:fill="auto"/>
          </w:tcPr>
          <w:p w14:paraId="430EA498" w14:textId="61358FFE" w:rsidR="00C353AC" w:rsidRDefault="009D5525" w:rsidP="00C353A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23CD3AC1" w14:textId="38F5E4C4" w:rsidR="00C353AC" w:rsidRDefault="009D5525" w:rsidP="0061782F">
            <w:pPr>
              <w:spacing w:line="360" w:lineRule="auto"/>
              <w:jc w:val="center"/>
              <w:rPr>
                <w:rFonts w:ascii="Arial" w:hAnsi="Arial" w:cs="Arial"/>
                <w:sz w:val="16"/>
                <w:szCs w:val="16"/>
              </w:rPr>
            </w:pPr>
            <w:r>
              <w:rPr>
                <w:rFonts w:ascii="Arial" w:hAnsi="Arial" w:cs="Arial"/>
                <w:sz w:val="16"/>
                <w:szCs w:val="16"/>
              </w:rPr>
              <w:t>Solventada</w:t>
            </w:r>
          </w:p>
        </w:tc>
      </w:tr>
      <w:tr w:rsidR="00C353AC" w:rsidRPr="003160F9" w14:paraId="54523E88" w14:textId="77777777" w:rsidTr="00C353AC">
        <w:tc>
          <w:tcPr>
            <w:tcW w:w="811" w:type="pct"/>
            <w:shd w:val="clear" w:color="auto" w:fill="auto"/>
          </w:tcPr>
          <w:p w14:paraId="1037B858" w14:textId="131C2D3D"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Resultado :</w:t>
            </w:r>
            <w:r w:rsidR="009D5525">
              <w:rPr>
                <w:rFonts w:ascii="Arial" w:hAnsi="Arial" w:cs="Arial"/>
                <w:sz w:val="16"/>
                <w:szCs w:val="16"/>
              </w:rPr>
              <w:t>2</w:t>
            </w:r>
          </w:p>
          <w:p w14:paraId="44A7CC4E" w14:textId="77777777"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Observación :</w:t>
            </w:r>
            <w:r>
              <w:rPr>
                <w:rFonts w:ascii="Arial" w:hAnsi="Arial" w:cs="Arial"/>
                <w:sz w:val="16"/>
                <w:szCs w:val="16"/>
              </w:rPr>
              <w:t>3</w:t>
            </w:r>
          </w:p>
        </w:tc>
        <w:tc>
          <w:tcPr>
            <w:tcW w:w="1855" w:type="pct"/>
            <w:shd w:val="clear" w:color="auto" w:fill="auto"/>
          </w:tcPr>
          <w:p w14:paraId="745598FC" w14:textId="7E7189DD" w:rsidR="00C353AC" w:rsidRPr="00AB7533" w:rsidRDefault="009D5525" w:rsidP="00C353AC">
            <w:pPr>
              <w:spacing w:line="360" w:lineRule="auto"/>
              <w:jc w:val="both"/>
              <w:rPr>
                <w:rFonts w:ascii="Arial" w:hAnsi="Arial" w:cs="Arial"/>
                <w:color w:val="000000"/>
                <w:sz w:val="16"/>
                <w:szCs w:val="16"/>
                <w:lang w:eastAsia="es-MX"/>
              </w:rPr>
            </w:pPr>
            <w:r w:rsidRPr="00281E55">
              <w:rPr>
                <w:rFonts w:ascii="Arial" w:hAnsi="Arial" w:cs="Arial"/>
                <w:sz w:val="16"/>
                <w:szCs w:val="16"/>
              </w:rPr>
              <w:t>Falta de documentación comprobatoria de las erogaciones o que no reúne requisitos fiscales</w:t>
            </w:r>
          </w:p>
        </w:tc>
        <w:tc>
          <w:tcPr>
            <w:tcW w:w="1364" w:type="pct"/>
            <w:shd w:val="clear" w:color="auto" w:fill="auto"/>
          </w:tcPr>
          <w:p w14:paraId="12DAF4C9" w14:textId="77777777" w:rsidR="00C353AC" w:rsidRDefault="00C353AC" w:rsidP="00C353A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74ED7299" w14:textId="77777777" w:rsidR="00C353AC" w:rsidRDefault="00C353AC" w:rsidP="0061782F">
            <w:pPr>
              <w:spacing w:line="360" w:lineRule="auto"/>
              <w:jc w:val="center"/>
              <w:rPr>
                <w:rFonts w:ascii="Arial" w:hAnsi="Arial" w:cs="Arial"/>
                <w:sz w:val="16"/>
                <w:szCs w:val="16"/>
              </w:rPr>
            </w:pPr>
            <w:r>
              <w:rPr>
                <w:rFonts w:ascii="Arial" w:hAnsi="Arial" w:cs="Arial"/>
                <w:sz w:val="16"/>
                <w:szCs w:val="16"/>
              </w:rPr>
              <w:t>Solventada</w:t>
            </w:r>
          </w:p>
        </w:tc>
      </w:tr>
      <w:tr w:rsidR="00C353AC" w:rsidRPr="003160F9" w14:paraId="27B21D0B" w14:textId="77777777" w:rsidTr="00C353AC">
        <w:tc>
          <w:tcPr>
            <w:tcW w:w="811" w:type="pct"/>
            <w:shd w:val="clear" w:color="auto" w:fill="auto"/>
          </w:tcPr>
          <w:p w14:paraId="7235D76C" w14:textId="1A5199F4"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Resultado :</w:t>
            </w:r>
            <w:r w:rsidR="009D5525">
              <w:rPr>
                <w:rFonts w:ascii="Arial" w:hAnsi="Arial" w:cs="Arial"/>
                <w:sz w:val="16"/>
                <w:szCs w:val="16"/>
              </w:rPr>
              <w:t>3</w:t>
            </w:r>
          </w:p>
          <w:p w14:paraId="16963948" w14:textId="77777777"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Observación :</w:t>
            </w:r>
            <w:r>
              <w:rPr>
                <w:rFonts w:ascii="Arial" w:hAnsi="Arial" w:cs="Arial"/>
                <w:sz w:val="16"/>
                <w:szCs w:val="16"/>
              </w:rPr>
              <w:t>4</w:t>
            </w:r>
          </w:p>
        </w:tc>
        <w:tc>
          <w:tcPr>
            <w:tcW w:w="1855" w:type="pct"/>
            <w:shd w:val="clear" w:color="auto" w:fill="auto"/>
          </w:tcPr>
          <w:p w14:paraId="1C203A21" w14:textId="03632265" w:rsidR="00C353AC" w:rsidRPr="00AB7533" w:rsidRDefault="009D5525" w:rsidP="00C353AC">
            <w:pPr>
              <w:spacing w:line="360" w:lineRule="auto"/>
              <w:jc w:val="both"/>
              <w:rPr>
                <w:rFonts w:ascii="Arial" w:hAnsi="Arial" w:cs="Arial"/>
                <w:color w:val="000000"/>
                <w:sz w:val="16"/>
                <w:szCs w:val="16"/>
                <w:lang w:eastAsia="es-MX"/>
              </w:rPr>
            </w:pPr>
            <w:r w:rsidRPr="00281E55">
              <w:rPr>
                <w:rFonts w:ascii="Arial" w:hAnsi="Arial" w:cs="Arial"/>
                <w:sz w:val="16"/>
                <w:szCs w:val="16"/>
              </w:rPr>
              <w:t>Falta de documentación comprobatoria de las erogaciones o que no reúne requisitos fiscales</w:t>
            </w:r>
          </w:p>
        </w:tc>
        <w:tc>
          <w:tcPr>
            <w:tcW w:w="1364" w:type="pct"/>
            <w:shd w:val="clear" w:color="auto" w:fill="auto"/>
          </w:tcPr>
          <w:p w14:paraId="1B62B598" w14:textId="3E7D77E2" w:rsidR="00C353AC" w:rsidRDefault="009D5525" w:rsidP="00C353A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34DD4523" w14:textId="5B17C800" w:rsidR="00C353AC" w:rsidRDefault="009D5525" w:rsidP="0061782F">
            <w:pPr>
              <w:spacing w:line="360" w:lineRule="auto"/>
              <w:jc w:val="center"/>
              <w:rPr>
                <w:rFonts w:ascii="Arial" w:hAnsi="Arial" w:cs="Arial"/>
                <w:sz w:val="16"/>
                <w:szCs w:val="16"/>
              </w:rPr>
            </w:pPr>
            <w:r>
              <w:rPr>
                <w:rFonts w:ascii="Arial" w:hAnsi="Arial" w:cs="Arial"/>
                <w:sz w:val="16"/>
                <w:szCs w:val="16"/>
              </w:rPr>
              <w:t>Solventada</w:t>
            </w:r>
          </w:p>
        </w:tc>
      </w:tr>
      <w:tr w:rsidR="00C353AC" w:rsidRPr="003160F9" w14:paraId="48D1BDB9" w14:textId="77777777" w:rsidTr="00C353AC">
        <w:tc>
          <w:tcPr>
            <w:tcW w:w="811" w:type="pct"/>
            <w:shd w:val="clear" w:color="auto" w:fill="auto"/>
          </w:tcPr>
          <w:p w14:paraId="7710F3DA" w14:textId="1EA2C4F6"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Resultado :</w:t>
            </w:r>
            <w:r w:rsidR="009D5525">
              <w:rPr>
                <w:rFonts w:ascii="Arial" w:hAnsi="Arial" w:cs="Arial"/>
                <w:sz w:val="16"/>
                <w:szCs w:val="16"/>
              </w:rPr>
              <w:t>3</w:t>
            </w:r>
          </w:p>
          <w:p w14:paraId="6067EFA0" w14:textId="77777777"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Observación :</w:t>
            </w:r>
            <w:r>
              <w:rPr>
                <w:rFonts w:ascii="Arial" w:hAnsi="Arial" w:cs="Arial"/>
                <w:sz w:val="16"/>
                <w:szCs w:val="16"/>
              </w:rPr>
              <w:t>5</w:t>
            </w:r>
          </w:p>
        </w:tc>
        <w:tc>
          <w:tcPr>
            <w:tcW w:w="1855" w:type="pct"/>
            <w:shd w:val="clear" w:color="auto" w:fill="auto"/>
          </w:tcPr>
          <w:p w14:paraId="0E60A9AA" w14:textId="3B088D27" w:rsidR="00C353AC" w:rsidRPr="00AB7533" w:rsidRDefault="009D5525" w:rsidP="00C353AC">
            <w:pPr>
              <w:spacing w:line="360" w:lineRule="auto"/>
              <w:jc w:val="both"/>
              <w:rPr>
                <w:rFonts w:ascii="Arial" w:hAnsi="Arial" w:cs="Arial"/>
                <w:color w:val="000000"/>
                <w:sz w:val="16"/>
                <w:szCs w:val="16"/>
                <w:lang w:eastAsia="es-MX"/>
              </w:rPr>
            </w:pPr>
            <w:r w:rsidRPr="00281E55">
              <w:rPr>
                <w:rFonts w:ascii="Arial" w:hAnsi="Arial" w:cs="Arial"/>
                <w:sz w:val="16"/>
                <w:szCs w:val="16"/>
              </w:rPr>
              <w:t>Falta de documentación comprobatoria de las erogaciones o que no reúne requisitos fiscales</w:t>
            </w:r>
          </w:p>
        </w:tc>
        <w:tc>
          <w:tcPr>
            <w:tcW w:w="1364" w:type="pct"/>
            <w:shd w:val="clear" w:color="auto" w:fill="auto"/>
          </w:tcPr>
          <w:p w14:paraId="2D599EBF" w14:textId="5262CAA6" w:rsidR="00C353AC" w:rsidRDefault="009D5525" w:rsidP="00C353A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622BE3DF" w14:textId="27B7F0AC" w:rsidR="00C353AC" w:rsidRDefault="009D5525" w:rsidP="0061782F">
            <w:pPr>
              <w:spacing w:line="360" w:lineRule="auto"/>
              <w:jc w:val="center"/>
              <w:rPr>
                <w:rFonts w:ascii="Arial" w:hAnsi="Arial" w:cs="Arial"/>
                <w:sz w:val="16"/>
                <w:szCs w:val="16"/>
              </w:rPr>
            </w:pPr>
            <w:r>
              <w:rPr>
                <w:rFonts w:ascii="Arial" w:hAnsi="Arial" w:cs="Arial"/>
                <w:sz w:val="16"/>
                <w:szCs w:val="16"/>
              </w:rPr>
              <w:t>Solventada</w:t>
            </w:r>
          </w:p>
        </w:tc>
      </w:tr>
      <w:tr w:rsidR="00C353AC" w:rsidRPr="003160F9" w14:paraId="0638447A" w14:textId="77777777" w:rsidTr="00C353AC">
        <w:tc>
          <w:tcPr>
            <w:tcW w:w="811" w:type="pct"/>
            <w:shd w:val="clear" w:color="auto" w:fill="auto"/>
          </w:tcPr>
          <w:p w14:paraId="316848A3" w14:textId="337C782C"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Resultado :</w:t>
            </w:r>
            <w:r w:rsidR="009D5525">
              <w:rPr>
                <w:rFonts w:ascii="Arial" w:hAnsi="Arial" w:cs="Arial"/>
                <w:sz w:val="16"/>
                <w:szCs w:val="16"/>
              </w:rPr>
              <w:t>4</w:t>
            </w:r>
          </w:p>
          <w:p w14:paraId="08B7544F" w14:textId="77777777"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Observación :</w:t>
            </w:r>
            <w:r>
              <w:rPr>
                <w:rFonts w:ascii="Arial" w:hAnsi="Arial" w:cs="Arial"/>
                <w:sz w:val="16"/>
                <w:szCs w:val="16"/>
              </w:rPr>
              <w:t>6</w:t>
            </w:r>
          </w:p>
        </w:tc>
        <w:tc>
          <w:tcPr>
            <w:tcW w:w="1855" w:type="pct"/>
            <w:shd w:val="clear" w:color="auto" w:fill="auto"/>
          </w:tcPr>
          <w:p w14:paraId="7C2A0BEC" w14:textId="4D87465F" w:rsidR="00C353AC" w:rsidRPr="00AB7533" w:rsidRDefault="009D5525" w:rsidP="00C353AC">
            <w:pPr>
              <w:spacing w:line="360" w:lineRule="auto"/>
              <w:jc w:val="both"/>
              <w:rPr>
                <w:rFonts w:ascii="Arial" w:hAnsi="Arial" w:cs="Arial"/>
                <w:color w:val="000000"/>
                <w:sz w:val="16"/>
                <w:szCs w:val="16"/>
                <w:lang w:eastAsia="es-MX"/>
              </w:rPr>
            </w:pPr>
            <w:r w:rsidRPr="00281E55">
              <w:rPr>
                <w:rFonts w:ascii="Arial" w:hAnsi="Arial" w:cs="Arial"/>
                <w:sz w:val="16"/>
                <w:szCs w:val="16"/>
              </w:rPr>
              <w:t>Falta de documentación comprobatoria de las erogaciones o que no reúne requisitos fiscales</w:t>
            </w:r>
          </w:p>
        </w:tc>
        <w:tc>
          <w:tcPr>
            <w:tcW w:w="1364" w:type="pct"/>
            <w:shd w:val="clear" w:color="auto" w:fill="auto"/>
          </w:tcPr>
          <w:p w14:paraId="741869E5" w14:textId="77777777" w:rsidR="00C353AC" w:rsidRDefault="00C353AC" w:rsidP="00C353A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67A37E7C" w14:textId="77777777" w:rsidR="00C353AC" w:rsidRDefault="00C353AC" w:rsidP="0061782F">
            <w:pPr>
              <w:spacing w:line="360" w:lineRule="auto"/>
              <w:jc w:val="center"/>
              <w:rPr>
                <w:rFonts w:ascii="Arial" w:hAnsi="Arial" w:cs="Arial"/>
                <w:sz w:val="16"/>
                <w:szCs w:val="16"/>
              </w:rPr>
            </w:pPr>
            <w:r>
              <w:rPr>
                <w:rFonts w:ascii="Arial" w:hAnsi="Arial" w:cs="Arial"/>
                <w:sz w:val="16"/>
                <w:szCs w:val="16"/>
              </w:rPr>
              <w:t>Solventada</w:t>
            </w:r>
          </w:p>
        </w:tc>
      </w:tr>
      <w:tr w:rsidR="00C353AC" w:rsidRPr="003160F9" w14:paraId="5113C28A" w14:textId="77777777" w:rsidTr="00C353AC">
        <w:tc>
          <w:tcPr>
            <w:tcW w:w="811" w:type="pct"/>
            <w:shd w:val="clear" w:color="auto" w:fill="auto"/>
          </w:tcPr>
          <w:p w14:paraId="37A79F3D" w14:textId="697D50B9"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Resultado :</w:t>
            </w:r>
            <w:r w:rsidR="009D5525">
              <w:rPr>
                <w:rFonts w:ascii="Arial" w:hAnsi="Arial" w:cs="Arial"/>
                <w:sz w:val="16"/>
                <w:szCs w:val="16"/>
              </w:rPr>
              <w:t>4</w:t>
            </w:r>
          </w:p>
          <w:p w14:paraId="3494B35D" w14:textId="77777777"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Observación :</w:t>
            </w:r>
            <w:r>
              <w:rPr>
                <w:rFonts w:ascii="Arial" w:hAnsi="Arial" w:cs="Arial"/>
                <w:sz w:val="16"/>
                <w:szCs w:val="16"/>
              </w:rPr>
              <w:t>7</w:t>
            </w:r>
          </w:p>
        </w:tc>
        <w:tc>
          <w:tcPr>
            <w:tcW w:w="1855" w:type="pct"/>
            <w:shd w:val="clear" w:color="auto" w:fill="auto"/>
          </w:tcPr>
          <w:p w14:paraId="47B1C636" w14:textId="223AEA61" w:rsidR="00C353AC" w:rsidRPr="00AB7533" w:rsidRDefault="009D5525" w:rsidP="00C353AC">
            <w:pPr>
              <w:spacing w:line="360" w:lineRule="auto"/>
              <w:jc w:val="both"/>
              <w:rPr>
                <w:rFonts w:ascii="Arial" w:hAnsi="Arial" w:cs="Arial"/>
                <w:color w:val="000000"/>
                <w:sz w:val="16"/>
                <w:szCs w:val="16"/>
                <w:lang w:eastAsia="es-MX"/>
              </w:rPr>
            </w:pPr>
            <w:r w:rsidRPr="00281E55">
              <w:rPr>
                <w:rFonts w:ascii="Arial" w:hAnsi="Arial" w:cs="Arial"/>
                <w:sz w:val="16"/>
                <w:szCs w:val="16"/>
              </w:rPr>
              <w:t>Falta de documentación comprobatoria de las erogaciones o que no reúne requisitos fiscales</w:t>
            </w:r>
          </w:p>
        </w:tc>
        <w:tc>
          <w:tcPr>
            <w:tcW w:w="1364" w:type="pct"/>
            <w:shd w:val="clear" w:color="auto" w:fill="auto"/>
          </w:tcPr>
          <w:p w14:paraId="0A0DCDC7" w14:textId="77777777" w:rsidR="00C353AC" w:rsidRDefault="00C353AC" w:rsidP="00C353A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4E9BFBB2" w14:textId="77777777" w:rsidR="00C353AC" w:rsidRDefault="00C353AC" w:rsidP="0061782F">
            <w:pPr>
              <w:spacing w:line="360" w:lineRule="auto"/>
              <w:jc w:val="center"/>
              <w:rPr>
                <w:rFonts w:ascii="Arial" w:hAnsi="Arial" w:cs="Arial"/>
                <w:sz w:val="16"/>
                <w:szCs w:val="16"/>
              </w:rPr>
            </w:pPr>
            <w:r>
              <w:rPr>
                <w:rFonts w:ascii="Arial" w:hAnsi="Arial" w:cs="Arial"/>
                <w:sz w:val="16"/>
                <w:szCs w:val="16"/>
              </w:rPr>
              <w:t>Solventada</w:t>
            </w:r>
          </w:p>
        </w:tc>
      </w:tr>
      <w:tr w:rsidR="00C353AC" w:rsidRPr="003160F9" w14:paraId="4BEAE6D0" w14:textId="77777777" w:rsidTr="00C353AC">
        <w:tc>
          <w:tcPr>
            <w:tcW w:w="811" w:type="pct"/>
            <w:shd w:val="clear" w:color="auto" w:fill="auto"/>
          </w:tcPr>
          <w:p w14:paraId="7E1B1107" w14:textId="435BD8D5"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Resultado</w:t>
            </w:r>
            <w:r>
              <w:rPr>
                <w:rFonts w:ascii="Arial" w:hAnsi="Arial" w:cs="Arial"/>
                <w:sz w:val="16"/>
                <w:szCs w:val="16"/>
              </w:rPr>
              <w:t xml:space="preserve"> :</w:t>
            </w:r>
            <w:r w:rsidR="009D5525">
              <w:rPr>
                <w:rFonts w:ascii="Arial" w:hAnsi="Arial" w:cs="Arial"/>
                <w:sz w:val="16"/>
                <w:szCs w:val="16"/>
              </w:rPr>
              <w:t>4</w:t>
            </w:r>
          </w:p>
          <w:p w14:paraId="6F694522" w14:textId="77777777"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Observación :</w:t>
            </w:r>
            <w:r>
              <w:rPr>
                <w:rFonts w:ascii="Arial" w:hAnsi="Arial" w:cs="Arial"/>
                <w:sz w:val="16"/>
                <w:szCs w:val="16"/>
              </w:rPr>
              <w:t>8</w:t>
            </w:r>
          </w:p>
        </w:tc>
        <w:tc>
          <w:tcPr>
            <w:tcW w:w="1855" w:type="pct"/>
            <w:shd w:val="clear" w:color="auto" w:fill="auto"/>
          </w:tcPr>
          <w:p w14:paraId="348E127A" w14:textId="7EAE94C7" w:rsidR="00C353AC" w:rsidRPr="00AB7533" w:rsidRDefault="009D5525" w:rsidP="00C353AC">
            <w:pPr>
              <w:spacing w:line="360" w:lineRule="auto"/>
              <w:jc w:val="both"/>
              <w:rPr>
                <w:rFonts w:ascii="Arial" w:hAnsi="Arial" w:cs="Arial"/>
                <w:color w:val="000000"/>
                <w:sz w:val="16"/>
                <w:szCs w:val="16"/>
                <w:lang w:eastAsia="es-MX"/>
              </w:rPr>
            </w:pPr>
            <w:r w:rsidRPr="00281E55">
              <w:rPr>
                <w:rFonts w:ascii="Arial" w:hAnsi="Arial" w:cs="Arial"/>
                <w:sz w:val="16"/>
                <w:szCs w:val="16"/>
              </w:rPr>
              <w:t>Falta de documentación comprobatoria de las erogaciones o que no reúne requisitos fiscales</w:t>
            </w:r>
          </w:p>
        </w:tc>
        <w:tc>
          <w:tcPr>
            <w:tcW w:w="1364" w:type="pct"/>
            <w:shd w:val="clear" w:color="auto" w:fill="auto"/>
          </w:tcPr>
          <w:p w14:paraId="4967A62A" w14:textId="77777777" w:rsidR="00C353AC" w:rsidRDefault="00C353AC" w:rsidP="00C353A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285E7CEA" w14:textId="77777777" w:rsidR="00C353AC" w:rsidRDefault="00C353AC" w:rsidP="0061782F">
            <w:pPr>
              <w:ind w:left="-28" w:right="-106"/>
              <w:jc w:val="center"/>
            </w:pPr>
            <w:r>
              <w:rPr>
                <w:rFonts w:ascii="Arial" w:hAnsi="Arial" w:cs="Arial"/>
                <w:sz w:val="16"/>
                <w:szCs w:val="16"/>
              </w:rPr>
              <w:t>Solventada</w:t>
            </w:r>
          </w:p>
        </w:tc>
      </w:tr>
      <w:tr w:rsidR="00C353AC" w:rsidRPr="003160F9" w14:paraId="45B9D262" w14:textId="77777777" w:rsidTr="00C353AC">
        <w:tc>
          <w:tcPr>
            <w:tcW w:w="811" w:type="pct"/>
            <w:shd w:val="clear" w:color="auto" w:fill="auto"/>
          </w:tcPr>
          <w:p w14:paraId="0DA5902F" w14:textId="5E20F7F1"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Resultado :</w:t>
            </w:r>
            <w:r w:rsidR="009D5525">
              <w:rPr>
                <w:rFonts w:ascii="Arial" w:hAnsi="Arial" w:cs="Arial"/>
                <w:sz w:val="16"/>
                <w:szCs w:val="16"/>
              </w:rPr>
              <w:t>4</w:t>
            </w:r>
          </w:p>
          <w:p w14:paraId="23990DA7" w14:textId="77777777" w:rsidR="00C353AC" w:rsidRPr="003160F9" w:rsidRDefault="00C353AC" w:rsidP="009D5525">
            <w:pPr>
              <w:spacing w:line="360" w:lineRule="auto"/>
              <w:jc w:val="both"/>
              <w:rPr>
                <w:rFonts w:ascii="Arial" w:hAnsi="Arial" w:cs="Arial"/>
                <w:sz w:val="16"/>
                <w:szCs w:val="16"/>
              </w:rPr>
            </w:pPr>
            <w:r w:rsidRPr="003160F9">
              <w:rPr>
                <w:rFonts w:ascii="Arial" w:hAnsi="Arial" w:cs="Arial"/>
                <w:sz w:val="16"/>
                <w:szCs w:val="16"/>
              </w:rPr>
              <w:t>Observación :</w:t>
            </w:r>
            <w:r>
              <w:rPr>
                <w:rFonts w:ascii="Arial" w:hAnsi="Arial" w:cs="Arial"/>
                <w:sz w:val="16"/>
                <w:szCs w:val="16"/>
              </w:rPr>
              <w:t>9</w:t>
            </w:r>
          </w:p>
        </w:tc>
        <w:tc>
          <w:tcPr>
            <w:tcW w:w="1855" w:type="pct"/>
            <w:shd w:val="clear" w:color="auto" w:fill="auto"/>
          </w:tcPr>
          <w:p w14:paraId="41AD8A72" w14:textId="338028DF" w:rsidR="00C353AC" w:rsidRPr="00AB7533" w:rsidRDefault="009D5525" w:rsidP="00C353AC">
            <w:pPr>
              <w:spacing w:line="360" w:lineRule="auto"/>
              <w:jc w:val="both"/>
              <w:rPr>
                <w:rFonts w:ascii="Arial" w:hAnsi="Arial" w:cs="Arial"/>
                <w:sz w:val="16"/>
                <w:szCs w:val="16"/>
                <w:lang w:eastAsia="es-MX"/>
              </w:rPr>
            </w:pPr>
            <w:r w:rsidRPr="00281E55">
              <w:rPr>
                <w:rFonts w:ascii="Arial" w:hAnsi="Arial" w:cs="Arial"/>
                <w:sz w:val="16"/>
                <w:szCs w:val="16"/>
              </w:rPr>
              <w:t>Falta de documentación comprobatoria de las erogaciones o que no reúne requisitos fiscales</w:t>
            </w:r>
          </w:p>
        </w:tc>
        <w:tc>
          <w:tcPr>
            <w:tcW w:w="1364" w:type="pct"/>
            <w:shd w:val="clear" w:color="auto" w:fill="auto"/>
          </w:tcPr>
          <w:p w14:paraId="39A51BE5" w14:textId="77777777" w:rsidR="00C353AC" w:rsidRDefault="00C353AC" w:rsidP="00C353A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0E2BE9ED" w14:textId="77777777" w:rsidR="00C353AC" w:rsidRDefault="00C353AC" w:rsidP="0061782F">
            <w:pPr>
              <w:jc w:val="center"/>
            </w:pPr>
            <w:r>
              <w:rPr>
                <w:rFonts w:ascii="Arial" w:hAnsi="Arial" w:cs="Arial"/>
                <w:sz w:val="16"/>
                <w:szCs w:val="16"/>
              </w:rPr>
              <w:t>Solventada</w:t>
            </w:r>
          </w:p>
        </w:tc>
      </w:tr>
    </w:tbl>
    <w:p w14:paraId="5EF4FAC7" w14:textId="6C86AB93" w:rsidR="00C353AC" w:rsidRDefault="00C353AC" w:rsidP="006F5F7E">
      <w:pPr>
        <w:tabs>
          <w:tab w:val="left" w:pos="426"/>
          <w:tab w:val="left" w:pos="9498"/>
        </w:tabs>
        <w:spacing w:line="360" w:lineRule="auto"/>
        <w:ind w:right="190"/>
        <w:jc w:val="both"/>
        <w:rPr>
          <w:rFonts w:ascii="Arial" w:hAnsi="Arial" w:cs="Arial"/>
          <w:szCs w:val="28"/>
        </w:rPr>
      </w:pPr>
    </w:p>
    <w:p w14:paraId="05711633" w14:textId="77777777" w:rsidR="0074500C" w:rsidRPr="00845B1A" w:rsidRDefault="0074500C" w:rsidP="006F5F7E">
      <w:pPr>
        <w:tabs>
          <w:tab w:val="left" w:pos="426"/>
          <w:tab w:val="left" w:pos="9498"/>
        </w:tabs>
        <w:spacing w:line="360" w:lineRule="auto"/>
        <w:ind w:right="190"/>
        <w:jc w:val="both"/>
        <w:rPr>
          <w:rFonts w:ascii="Arial" w:hAnsi="Arial" w:cs="Arial"/>
          <w:szCs w:val="28"/>
        </w:rPr>
      </w:pPr>
    </w:p>
    <w:p w14:paraId="7D23B742" w14:textId="5FB9315D" w:rsidR="00E056BF" w:rsidRPr="009879F6" w:rsidRDefault="000468A1" w:rsidP="00E056BF">
      <w:pPr>
        <w:spacing w:line="360" w:lineRule="auto"/>
        <w:ind w:right="190"/>
        <w:jc w:val="both"/>
        <w:rPr>
          <w:rFonts w:ascii="Arial" w:hAnsi="Arial" w:cs="Arial"/>
          <w:b/>
          <w:bCs/>
        </w:rPr>
      </w:pPr>
      <w:r>
        <w:rPr>
          <w:rFonts w:ascii="Arial" w:hAnsi="Arial" w:cs="Arial"/>
          <w:b/>
          <w:bCs/>
        </w:rPr>
        <w:t>II</w:t>
      </w:r>
      <w:r w:rsidR="00E056BF" w:rsidRPr="009879F6">
        <w:rPr>
          <w:rFonts w:ascii="Arial" w:hAnsi="Arial" w:cs="Arial"/>
          <w:b/>
          <w:bCs/>
        </w:rPr>
        <w:t xml:space="preserve">I. INFORME INDIVIDUAL DE AUDITORÍA RELATIVO A </w:t>
      </w:r>
      <w:r>
        <w:rPr>
          <w:rFonts w:ascii="Arial" w:hAnsi="Arial" w:cs="Arial"/>
          <w:b/>
          <w:bCs/>
        </w:rPr>
        <w:t>DEUDA PÚBLICA</w:t>
      </w:r>
    </w:p>
    <w:p w14:paraId="5E3A55E3" w14:textId="77777777" w:rsidR="00E056BF" w:rsidRPr="009879F6" w:rsidRDefault="00E056BF" w:rsidP="00E056BF">
      <w:pPr>
        <w:spacing w:line="360" w:lineRule="auto"/>
        <w:ind w:right="190"/>
        <w:jc w:val="both"/>
        <w:rPr>
          <w:rFonts w:ascii="Arial" w:hAnsi="Arial" w:cs="Arial"/>
          <w:b/>
          <w:bCs/>
        </w:rPr>
      </w:pPr>
    </w:p>
    <w:p w14:paraId="7EFDC97E" w14:textId="7350D72B" w:rsidR="00E056BF" w:rsidRPr="009879F6" w:rsidRDefault="000468A1" w:rsidP="00E056BF">
      <w:pPr>
        <w:spacing w:line="360" w:lineRule="auto"/>
        <w:ind w:right="190"/>
        <w:jc w:val="both"/>
        <w:rPr>
          <w:rFonts w:ascii="Arial" w:hAnsi="Arial" w:cs="Arial"/>
          <w:b/>
          <w:bCs/>
        </w:rPr>
      </w:pPr>
      <w:r>
        <w:rPr>
          <w:rFonts w:ascii="Arial" w:hAnsi="Arial" w:cs="Arial"/>
          <w:b/>
          <w:bCs/>
        </w:rPr>
        <w:t>II</w:t>
      </w:r>
      <w:r w:rsidR="00E056BF" w:rsidRPr="009879F6">
        <w:rPr>
          <w:rFonts w:ascii="Arial" w:hAnsi="Arial" w:cs="Arial"/>
          <w:b/>
          <w:bCs/>
        </w:rPr>
        <w:t>I.1. ASPECTOS GENERALES DE LA AUDITORÍA</w:t>
      </w:r>
    </w:p>
    <w:p w14:paraId="6927D36B" w14:textId="77777777" w:rsidR="00E056BF" w:rsidRPr="009879F6" w:rsidRDefault="00E056BF" w:rsidP="00E056BF">
      <w:pPr>
        <w:spacing w:line="360" w:lineRule="auto"/>
        <w:jc w:val="both"/>
        <w:rPr>
          <w:rFonts w:ascii="Arial" w:hAnsi="Arial" w:cs="Arial"/>
          <w:b/>
          <w:bCs/>
        </w:rPr>
      </w:pPr>
    </w:p>
    <w:p w14:paraId="37E69866" w14:textId="77777777" w:rsidR="00E056BF" w:rsidRPr="009879F6" w:rsidRDefault="00E056BF" w:rsidP="00E056BF">
      <w:pPr>
        <w:spacing w:line="360" w:lineRule="auto"/>
        <w:jc w:val="both"/>
        <w:rPr>
          <w:rFonts w:ascii="Arial" w:hAnsi="Arial" w:cs="Arial"/>
          <w:b/>
          <w:bCs/>
        </w:rPr>
      </w:pPr>
      <w:r w:rsidRPr="009879F6">
        <w:rPr>
          <w:rFonts w:ascii="Arial" w:hAnsi="Arial" w:cs="Arial"/>
          <w:b/>
          <w:bCs/>
        </w:rPr>
        <w:t>A. Título de la Auditoría</w:t>
      </w:r>
    </w:p>
    <w:p w14:paraId="24714371" w14:textId="77777777" w:rsidR="00E056BF" w:rsidRPr="009879F6" w:rsidRDefault="00E056BF" w:rsidP="00E056BF">
      <w:pPr>
        <w:spacing w:line="360" w:lineRule="auto"/>
        <w:jc w:val="both"/>
        <w:rPr>
          <w:rFonts w:ascii="Arial" w:hAnsi="Arial" w:cs="Arial"/>
          <w:b/>
          <w:bCs/>
        </w:rPr>
      </w:pPr>
    </w:p>
    <w:p w14:paraId="28351D58" w14:textId="344B7571" w:rsidR="00E056BF" w:rsidRPr="009879F6" w:rsidRDefault="00E056BF" w:rsidP="00E056BF">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D44FBA">
        <w:rPr>
          <w:rFonts w:ascii="Arial" w:hAnsi="Arial" w:cs="Arial"/>
          <w:b/>
          <w:bCs/>
        </w:rPr>
        <w:t>Municipio</w:t>
      </w:r>
      <w:r>
        <w:rPr>
          <w:rFonts w:ascii="Arial" w:hAnsi="Arial" w:cs="Arial"/>
          <w:b/>
          <w:bCs/>
        </w:rPr>
        <w:t xml:space="preserve"> de Puerto Morelos</w:t>
      </w:r>
      <w:r w:rsidRPr="009879F6">
        <w:rPr>
          <w:rFonts w:ascii="Arial" w:hAnsi="Arial" w:cs="Arial"/>
        </w:rPr>
        <w:t>, de manera especial y enunciativa mas no limitativa, fue la siguiente:</w:t>
      </w:r>
    </w:p>
    <w:p w14:paraId="18B383E6" w14:textId="77777777" w:rsidR="00E056BF" w:rsidRPr="009879F6" w:rsidRDefault="00E056BF" w:rsidP="00E056B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685"/>
        <w:gridCol w:w="6003"/>
      </w:tblGrid>
      <w:tr w:rsidR="00E056BF" w:rsidRPr="009879F6" w14:paraId="2B9EE043" w14:textId="77777777" w:rsidTr="0074500C">
        <w:trPr>
          <w:trHeight w:val="678"/>
          <w:tblHeader/>
          <w:jc w:val="center"/>
        </w:trPr>
        <w:tc>
          <w:tcPr>
            <w:tcW w:w="1902" w:type="pct"/>
            <w:shd w:val="clear" w:color="auto" w:fill="auto"/>
          </w:tcPr>
          <w:p w14:paraId="28EA5429" w14:textId="7BB44249" w:rsidR="00E056BF" w:rsidRPr="009879F6" w:rsidRDefault="00DF1731" w:rsidP="006C6021">
            <w:pPr>
              <w:spacing w:line="360" w:lineRule="auto"/>
              <w:ind w:right="190"/>
              <w:jc w:val="both"/>
              <w:rPr>
                <w:rFonts w:ascii="Arial" w:hAnsi="Arial" w:cs="Arial"/>
                <w:b/>
                <w:bCs/>
              </w:rPr>
            </w:pPr>
            <w:r>
              <w:rPr>
                <w:rFonts w:ascii="Arial" w:hAnsi="Arial" w:cs="Arial"/>
                <w:b/>
                <w:bCs/>
              </w:rPr>
              <w:t>19-AEMF-A-GOB-078-248</w:t>
            </w:r>
          </w:p>
        </w:tc>
        <w:tc>
          <w:tcPr>
            <w:tcW w:w="3098" w:type="pct"/>
            <w:shd w:val="clear" w:color="auto" w:fill="auto"/>
          </w:tcPr>
          <w:p w14:paraId="0D590844" w14:textId="3B6E8642" w:rsidR="00E056BF" w:rsidRPr="009879F6" w:rsidRDefault="00E056BF" w:rsidP="00DF1731">
            <w:pPr>
              <w:spacing w:line="360" w:lineRule="auto"/>
              <w:ind w:right="190"/>
              <w:jc w:val="both"/>
              <w:rPr>
                <w:rFonts w:ascii="Arial" w:hAnsi="Arial" w:cs="Arial"/>
                <w:bCs/>
              </w:rPr>
            </w:pPr>
            <w:r w:rsidRPr="009879F6">
              <w:rPr>
                <w:rFonts w:ascii="Arial" w:hAnsi="Arial" w:cs="Arial"/>
                <w:bCs/>
              </w:rPr>
              <w:t>“</w:t>
            </w:r>
            <w:r w:rsidR="00DF1731">
              <w:rPr>
                <w:rFonts w:ascii="Arial" w:hAnsi="Arial" w:cs="Arial"/>
                <w:bCs/>
              </w:rPr>
              <w:t>Auditoría de Cumplimiento Financiero de Financiamientos, Otras Obligaciones y Empréstitos</w:t>
            </w:r>
            <w:r w:rsidRPr="009879F6">
              <w:rPr>
                <w:rFonts w:ascii="Arial" w:hAnsi="Arial" w:cs="Arial"/>
                <w:bCs/>
              </w:rPr>
              <w:t>”</w:t>
            </w:r>
          </w:p>
        </w:tc>
      </w:tr>
    </w:tbl>
    <w:p w14:paraId="2AE304BD" w14:textId="77777777" w:rsidR="0074500C" w:rsidRDefault="0074500C" w:rsidP="00E056BF">
      <w:pPr>
        <w:spacing w:line="360" w:lineRule="auto"/>
        <w:jc w:val="both"/>
        <w:rPr>
          <w:rFonts w:ascii="Arial" w:hAnsi="Arial" w:cs="Arial"/>
          <w:b/>
          <w:bCs/>
        </w:rPr>
      </w:pPr>
    </w:p>
    <w:p w14:paraId="0049ADB1" w14:textId="28A707CD" w:rsidR="00E056BF" w:rsidRPr="009879F6" w:rsidRDefault="00E056BF" w:rsidP="00E056BF">
      <w:pPr>
        <w:spacing w:line="360" w:lineRule="auto"/>
        <w:jc w:val="both"/>
        <w:rPr>
          <w:rFonts w:ascii="Arial" w:hAnsi="Arial" w:cs="Arial"/>
          <w:b/>
          <w:bCs/>
        </w:rPr>
      </w:pPr>
      <w:r w:rsidRPr="009879F6">
        <w:rPr>
          <w:rFonts w:ascii="Arial" w:hAnsi="Arial" w:cs="Arial"/>
          <w:b/>
          <w:bCs/>
        </w:rPr>
        <w:t>B. Objetivo</w:t>
      </w:r>
    </w:p>
    <w:p w14:paraId="25991ED8" w14:textId="77777777" w:rsidR="00E056BF" w:rsidRPr="009879F6" w:rsidRDefault="00E056BF" w:rsidP="00E056BF">
      <w:pPr>
        <w:spacing w:line="360" w:lineRule="auto"/>
        <w:jc w:val="both"/>
        <w:rPr>
          <w:rFonts w:ascii="Arial" w:hAnsi="Arial" w:cs="Arial"/>
          <w:bCs/>
        </w:rPr>
      </w:pPr>
    </w:p>
    <w:p w14:paraId="0C016974" w14:textId="37206801" w:rsidR="00E056BF" w:rsidRDefault="00DF1731" w:rsidP="00E056BF">
      <w:pPr>
        <w:spacing w:line="360" w:lineRule="auto"/>
        <w:ind w:right="190"/>
        <w:jc w:val="both"/>
        <w:rPr>
          <w:rFonts w:ascii="Arial" w:hAnsi="Arial" w:cs="Arial"/>
          <w:bCs/>
        </w:rPr>
      </w:pPr>
      <w:r>
        <w:rPr>
          <w:rFonts w:ascii="Arial" w:hAnsi="Arial" w:cs="Arial"/>
          <w:bCs/>
        </w:rPr>
        <w:t xml:space="preserve">Fiscalizar la gestión financiera para comprobar el cumplimiento de lo dispuesto en el Presupuesto de Egresos </w:t>
      </w:r>
      <w:r w:rsidR="00A03526">
        <w:rPr>
          <w:rFonts w:ascii="Arial" w:hAnsi="Arial" w:cs="Arial"/>
        </w:rPr>
        <w:t xml:space="preserve">del </w:t>
      </w:r>
      <w:r w:rsidR="00A03526">
        <w:rPr>
          <w:rFonts w:ascii="Arial" w:hAnsi="Arial" w:cs="Arial"/>
          <w:b/>
        </w:rPr>
        <w:t>Municipio de Puerto Morelos</w:t>
      </w:r>
      <w:r w:rsidR="00A03526" w:rsidRPr="00A03526">
        <w:rPr>
          <w:rFonts w:ascii="Arial" w:hAnsi="Arial" w:cs="Arial"/>
        </w:rPr>
        <w:t xml:space="preserve">, </w:t>
      </w:r>
      <w:r>
        <w:rPr>
          <w:rFonts w:ascii="Arial" w:hAnsi="Arial" w:cs="Arial"/>
          <w:bCs/>
        </w:rPr>
        <w:t>y demás disposiciones legales aplicables, en cuanto a</w:t>
      </w:r>
      <w:r w:rsidR="009E3AA8">
        <w:rPr>
          <w:rFonts w:ascii="Arial" w:hAnsi="Arial" w:cs="Arial"/>
          <w:bCs/>
        </w:rPr>
        <w:t>l pago de</w:t>
      </w:r>
      <w:r>
        <w:rPr>
          <w:rFonts w:ascii="Arial" w:hAnsi="Arial" w:cs="Arial"/>
          <w:bCs/>
        </w:rPr>
        <w:t xml:space="preserve"> la deuda pública, incluyendo la</w:t>
      </w:r>
      <w:r w:rsidR="00CE3BAB">
        <w:rPr>
          <w:rFonts w:ascii="Arial" w:hAnsi="Arial" w:cs="Arial"/>
          <w:bCs/>
        </w:rPr>
        <w:t xml:space="preserve"> revisión del manejo y el pago de la misma, así como de la</w:t>
      </w:r>
      <w:r>
        <w:rPr>
          <w:rFonts w:ascii="Arial" w:hAnsi="Arial" w:cs="Arial"/>
          <w:bCs/>
        </w:rPr>
        <w:t xml:space="preserve"> </w:t>
      </w:r>
      <w:r w:rsidR="009E3AA8">
        <w:rPr>
          <w:rFonts w:ascii="Arial" w:hAnsi="Arial" w:cs="Arial"/>
          <w:bCs/>
        </w:rPr>
        <w:t>demás información financiera, contable, patrimonial, presupuestaria y programática, conforme a las disposiciones aplicables.</w:t>
      </w:r>
    </w:p>
    <w:p w14:paraId="7142B16C" w14:textId="2932280A" w:rsidR="0074500C" w:rsidRDefault="0074500C" w:rsidP="00E056BF">
      <w:pPr>
        <w:spacing w:line="360" w:lineRule="auto"/>
        <w:ind w:right="190"/>
        <w:jc w:val="both"/>
        <w:rPr>
          <w:rFonts w:ascii="Arial" w:hAnsi="Arial" w:cs="Arial"/>
          <w:bCs/>
        </w:rPr>
      </w:pPr>
    </w:p>
    <w:p w14:paraId="0436C587" w14:textId="323C9F86" w:rsidR="0074500C" w:rsidRDefault="0074500C" w:rsidP="00E056BF">
      <w:pPr>
        <w:spacing w:line="360" w:lineRule="auto"/>
        <w:ind w:right="190"/>
        <w:jc w:val="both"/>
        <w:rPr>
          <w:rFonts w:ascii="Arial" w:hAnsi="Arial" w:cs="Arial"/>
          <w:bCs/>
        </w:rPr>
      </w:pPr>
    </w:p>
    <w:p w14:paraId="5AC0A9E0" w14:textId="77777777" w:rsidR="0074500C" w:rsidRPr="00AA50F2" w:rsidRDefault="0074500C" w:rsidP="00E056BF">
      <w:pPr>
        <w:spacing w:line="360" w:lineRule="auto"/>
        <w:ind w:right="190"/>
        <w:jc w:val="both"/>
        <w:rPr>
          <w:rFonts w:ascii="Arial" w:hAnsi="Arial" w:cs="Arial"/>
          <w:bCs/>
        </w:rPr>
      </w:pPr>
    </w:p>
    <w:p w14:paraId="6EF951DF" w14:textId="77777777" w:rsidR="00E056BF" w:rsidRPr="00AA50F2" w:rsidRDefault="00E056BF" w:rsidP="00E056BF">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6DC6DA3C" w14:textId="77777777" w:rsidR="00E056BF" w:rsidRPr="007B1830" w:rsidRDefault="00E056BF" w:rsidP="00E056BF">
      <w:pPr>
        <w:spacing w:line="360" w:lineRule="auto"/>
        <w:jc w:val="both"/>
        <w:rPr>
          <w:rFonts w:ascii="Arial" w:hAnsi="Arial" w:cs="Arial"/>
        </w:rPr>
      </w:pPr>
    </w:p>
    <w:p w14:paraId="00AF2451" w14:textId="6C469137" w:rsidR="00E056BF" w:rsidRPr="009879F6" w:rsidRDefault="00E056BF" w:rsidP="00E056BF">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B43485">
        <w:rPr>
          <w:rFonts w:ascii="Arial" w:hAnsi="Arial" w:cs="Arial"/>
        </w:rPr>
        <w:t>19</w:t>
      </w:r>
      <w:r w:rsidR="00DA4BFD">
        <w:rPr>
          <w:rFonts w:ascii="Arial" w:hAnsi="Arial" w:cs="Arial"/>
        </w:rPr>
        <w:t>,</w:t>
      </w:r>
      <w:r w:rsidR="00B43485">
        <w:rPr>
          <w:rFonts w:ascii="Arial" w:hAnsi="Arial" w:cs="Arial"/>
        </w:rPr>
        <w:t>000</w:t>
      </w:r>
      <w:r w:rsidR="00DA4BFD">
        <w:rPr>
          <w:rFonts w:ascii="Arial" w:hAnsi="Arial" w:cs="Arial"/>
        </w:rPr>
        <w:t>,</w:t>
      </w:r>
      <w:r w:rsidR="00B43485">
        <w:rPr>
          <w:rFonts w:ascii="Arial" w:hAnsi="Arial" w:cs="Arial"/>
        </w:rPr>
        <w:t>000</w:t>
      </w:r>
      <w:r w:rsidR="00DA4BFD">
        <w:rPr>
          <w:rFonts w:ascii="Arial" w:hAnsi="Arial" w:cs="Arial"/>
        </w:rPr>
        <w:t>.</w:t>
      </w:r>
      <w:r w:rsidR="00B43485">
        <w:rPr>
          <w:rFonts w:ascii="Arial" w:hAnsi="Arial" w:cs="Arial"/>
        </w:rPr>
        <w:t>00</w:t>
      </w:r>
    </w:p>
    <w:p w14:paraId="5A10D5EC" w14:textId="77777777" w:rsidR="00E056BF" w:rsidRPr="009879F6" w:rsidRDefault="00E056BF" w:rsidP="00E056BF">
      <w:pPr>
        <w:spacing w:line="360" w:lineRule="auto"/>
        <w:rPr>
          <w:rFonts w:ascii="Arial" w:hAnsi="Arial" w:cs="Arial"/>
        </w:rPr>
      </w:pPr>
    </w:p>
    <w:p w14:paraId="52EB95CD" w14:textId="324862DA" w:rsidR="00E056BF" w:rsidRPr="009879F6" w:rsidRDefault="00E056BF" w:rsidP="00E056BF">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DA4BFD">
        <w:rPr>
          <w:rFonts w:ascii="Arial" w:hAnsi="Arial" w:cs="Arial"/>
        </w:rPr>
        <w:t>1</w:t>
      </w:r>
      <w:r w:rsidR="00B43485">
        <w:rPr>
          <w:rFonts w:ascii="Arial" w:hAnsi="Arial" w:cs="Arial"/>
        </w:rPr>
        <w:t>9</w:t>
      </w:r>
      <w:r w:rsidR="00DA4BFD">
        <w:rPr>
          <w:rFonts w:ascii="Arial" w:hAnsi="Arial" w:cs="Arial"/>
        </w:rPr>
        <w:t>,</w:t>
      </w:r>
      <w:r w:rsidR="00B43485">
        <w:rPr>
          <w:rFonts w:ascii="Arial" w:hAnsi="Arial" w:cs="Arial"/>
        </w:rPr>
        <w:t>000</w:t>
      </w:r>
      <w:r w:rsidR="00DA4BFD">
        <w:rPr>
          <w:rFonts w:ascii="Arial" w:hAnsi="Arial" w:cs="Arial"/>
        </w:rPr>
        <w:t>,</w:t>
      </w:r>
      <w:r w:rsidR="00B43485">
        <w:rPr>
          <w:rFonts w:ascii="Arial" w:hAnsi="Arial" w:cs="Arial"/>
        </w:rPr>
        <w:t>000</w:t>
      </w:r>
      <w:r w:rsidR="00DA4BFD">
        <w:rPr>
          <w:rFonts w:ascii="Arial" w:hAnsi="Arial" w:cs="Arial"/>
        </w:rPr>
        <w:t>.</w:t>
      </w:r>
      <w:r w:rsidR="00B43485">
        <w:rPr>
          <w:rFonts w:ascii="Arial" w:hAnsi="Arial" w:cs="Arial"/>
        </w:rPr>
        <w:t>00</w:t>
      </w:r>
    </w:p>
    <w:p w14:paraId="32DEC153" w14:textId="77777777" w:rsidR="00E056BF" w:rsidRPr="009879F6" w:rsidRDefault="00E056BF" w:rsidP="00E056BF">
      <w:pPr>
        <w:spacing w:line="360" w:lineRule="auto"/>
        <w:rPr>
          <w:rFonts w:ascii="Arial" w:hAnsi="Arial" w:cs="Arial"/>
        </w:rPr>
      </w:pPr>
    </w:p>
    <w:p w14:paraId="26AB5D8D" w14:textId="0990E70E" w:rsidR="00E056BF" w:rsidRPr="009879F6" w:rsidRDefault="00E056BF" w:rsidP="00E056BF">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DA4BFD">
        <w:rPr>
          <w:rFonts w:ascii="Arial" w:hAnsi="Arial" w:cs="Arial"/>
        </w:rPr>
        <w:t>1</w:t>
      </w:r>
      <w:r w:rsidR="00B43485">
        <w:rPr>
          <w:rFonts w:ascii="Arial" w:hAnsi="Arial" w:cs="Arial"/>
        </w:rPr>
        <w:t>9</w:t>
      </w:r>
      <w:r w:rsidR="00DA4BFD">
        <w:rPr>
          <w:rFonts w:ascii="Arial" w:hAnsi="Arial" w:cs="Arial"/>
        </w:rPr>
        <w:t>,</w:t>
      </w:r>
      <w:r w:rsidR="00B43485">
        <w:rPr>
          <w:rFonts w:ascii="Arial" w:hAnsi="Arial" w:cs="Arial"/>
        </w:rPr>
        <w:t>000</w:t>
      </w:r>
      <w:r w:rsidR="00DA4BFD">
        <w:rPr>
          <w:rFonts w:ascii="Arial" w:hAnsi="Arial" w:cs="Arial"/>
        </w:rPr>
        <w:t>,</w:t>
      </w:r>
      <w:r w:rsidR="00B43485">
        <w:rPr>
          <w:rFonts w:ascii="Arial" w:hAnsi="Arial" w:cs="Arial"/>
        </w:rPr>
        <w:t>000</w:t>
      </w:r>
      <w:r w:rsidR="00DA4BFD">
        <w:rPr>
          <w:rFonts w:ascii="Arial" w:hAnsi="Arial" w:cs="Arial"/>
        </w:rPr>
        <w:t>.</w:t>
      </w:r>
      <w:r w:rsidR="00B43485">
        <w:rPr>
          <w:rFonts w:ascii="Arial" w:hAnsi="Arial" w:cs="Arial"/>
        </w:rPr>
        <w:t>00</w:t>
      </w:r>
    </w:p>
    <w:p w14:paraId="1730C03E" w14:textId="77777777" w:rsidR="00E056BF" w:rsidRPr="009879F6" w:rsidRDefault="00E056BF" w:rsidP="00E056BF">
      <w:pPr>
        <w:spacing w:line="360" w:lineRule="auto"/>
        <w:rPr>
          <w:rFonts w:ascii="Arial" w:hAnsi="Arial" w:cs="Arial"/>
        </w:rPr>
      </w:pPr>
    </w:p>
    <w:p w14:paraId="444BD214" w14:textId="39D8B2C1" w:rsidR="00E056BF" w:rsidRPr="009879F6" w:rsidRDefault="00E056BF" w:rsidP="00E056BF">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DA4BFD">
        <w:rPr>
          <w:rFonts w:ascii="Arial" w:hAnsi="Arial" w:cs="Arial"/>
        </w:rPr>
        <w:t>100</w:t>
      </w:r>
      <w:r w:rsidRPr="009879F6">
        <w:rPr>
          <w:rFonts w:ascii="Arial" w:hAnsi="Arial" w:cs="Arial"/>
        </w:rPr>
        <w:t>%</w:t>
      </w:r>
    </w:p>
    <w:p w14:paraId="2BC73504" w14:textId="77777777" w:rsidR="00E056BF" w:rsidRDefault="00E056BF" w:rsidP="00E056BF">
      <w:pPr>
        <w:spacing w:line="360" w:lineRule="auto"/>
        <w:jc w:val="both"/>
        <w:rPr>
          <w:rFonts w:ascii="Arial" w:hAnsi="Arial" w:cs="Arial"/>
        </w:rPr>
      </w:pPr>
    </w:p>
    <w:p w14:paraId="65FBE7F1" w14:textId="0BB9BB2A" w:rsidR="00E056BF" w:rsidRPr="009879F6" w:rsidRDefault="00E056BF" w:rsidP="00E056BF">
      <w:pPr>
        <w:spacing w:line="360" w:lineRule="auto"/>
        <w:ind w:right="190"/>
        <w:jc w:val="both"/>
        <w:rPr>
          <w:rFonts w:ascii="Arial" w:hAnsi="Arial" w:cs="Arial"/>
        </w:rPr>
      </w:pPr>
      <w:r w:rsidRPr="009879F6">
        <w:rPr>
          <w:rFonts w:ascii="Arial" w:hAnsi="Arial" w:cs="Arial"/>
        </w:rPr>
        <w:t xml:space="preserve">En el total del Universo </w:t>
      </w:r>
      <w:r w:rsidR="006676E8">
        <w:rPr>
          <w:rFonts w:ascii="Arial" w:hAnsi="Arial" w:cs="Arial"/>
        </w:rPr>
        <w:t xml:space="preserve">no </w:t>
      </w:r>
      <w:r w:rsidRPr="009879F6">
        <w:rPr>
          <w:rFonts w:ascii="Arial" w:hAnsi="Arial" w:cs="Arial"/>
        </w:rPr>
        <w:t>están considerados los recursos federales</w:t>
      </w:r>
      <w:r w:rsidR="006676E8">
        <w:rPr>
          <w:rFonts w:ascii="Arial" w:hAnsi="Arial" w:cs="Arial"/>
        </w:rPr>
        <w:t>;</w:t>
      </w:r>
      <w:r w:rsidRPr="009879F6">
        <w:rPr>
          <w:rFonts w:ascii="Arial" w:hAnsi="Arial" w:cs="Arial"/>
        </w:rPr>
        <w:t xml:space="preserve"> por la cantidad de $</w:t>
      </w:r>
      <w:r w:rsidR="001F0C4C">
        <w:rPr>
          <w:rFonts w:ascii="Arial" w:hAnsi="Arial" w:cs="Arial"/>
        </w:rPr>
        <w:t>1</w:t>
      </w:r>
      <w:r w:rsidR="00B43485">
        <w:rPr>
          <w:rFonts w:ascii="Arial" w:hAnsi="Arial" w:cs="Arial"/>
        </w:rPr>
        <w:t>9</w:t>
      </w:r>
      <w:r w:rsidR="001F0C4C">
        <w:rPr>
          <w:rFonts w:ascii="Arial" w:hAnsi="Arial" w:cs="Arial"/>
        </w:rPr>
        <w:t>,</w:t>
      </w:r>
      <w:r w:rsidR="00B43485">
        <w:rPr>
          <w:rFonts w:ascii="Arial" w:hAnsi="Arial" w:cs="Arial"/>
        </w:rPr>
        <w:t>000</w:t>
      </w:r>
      <w:r w:rsidR="001F0C4C">
        <w:rPr>
          <w:rFonts w:ascii="Arial" w:hAnsi="Arial" w:cs="Arial"/>
        </w:rPr>
        <w:t>,</w:t>
      </w:r>
      <w:r w:rsidR="00B43485">
        <w:rPr>
          <w:rFonts w:ascii="Arial" w:hAnsi="Arial" w:cs="Arial"/>
        </w:rPr>
        <w:t>000</w:t>
      </w:r>
      <w:r w:rsidR="001F0C4C">
        <w:rPr>
          <w:rFonts w:ascii="Arial" w:hAnsi="Arial" w:cs="Arial"/>
        </w:rPr>
        <w:t>.</w:t>
      </w:r>
      <w:r w:rsidR="00B43485">
        <w:rPr>
          <w:rFonts w:ascii="Arial" w:hAnsi="Arial" w:cs="Arial"/>
        </w:rPr>
        <w:t>00</w:t>
      </w:r>
      <w:r w:rsidR="006676E8">
        <w:rPr>
          <w:rFonts w:ascii="Arial" w:hAnsi="Arial" w:cs="Arial"/>
        </w:rPr>
        <w:t xml:space="preserve">, </w:t>
      </w:r>
      <w:r w:rsidRPr="009879F6">
        <w:rPr>
          <w:rFonts w:ascii="Arial" w:hAnsi="Arial" w:cs="Arial"/>
        </w:rPr>
        <w:t xml:space="preserve">se contemplaron </w:t>
      </w:r>
      <w:r w:rsidR="006676E8">
        <w:rPr>
          <w:rFonts w:ascii="Arial" w:hAnsi="Arial" w:cs="Arial"/>
        </w:rPr>
        <w:t xml:space="preserve">recursos propios </w:t>
      </w:r>
      <w:r w:rsidRPr="009879F6">
        <w:rPr>
          <w:rFonts w:ascii="Arial" w:hAnsi="Arial" w:cs="Arial"/>
        </w:rPr>
        <w:t>en el monto de la muestra auditada.</w:t>
      </w:r>
    </w:p>
    <w:p w14:paraId="593DD43E" w14:textId="77777777" w:rsidR="00E056BF" w:rsidRDefault="00E056BF" w:rsidP="00E056BF">
      <w:pPr>
        <w:spacing w:line="360" w:lineRule="auto"/>
        <w:ind w:right="190"/>
        <w:jc w:val="both"/>
        <w:rPr>
          <w:rFonts w:ascii="Arial" w:hAnsi="Arial" w:cs="Arial"/>
        </w:rPr>
      </w:pPr>
    </w:p>
    <w:p w14:paraId="34042A16" w14:textId="586B290C" w:rsidR="00E056BF" w:rsidRDefault="00E056BF" w:rsidP="00E056BF">
      <w:pPr>
        <w:spacing w:line="360" w:lineRule="auto"/>
        <w:ind w:right="190"/>
        <w:jc w:val="both"/>
        <w:rPr>
          <w:rFonts w:ascii="Arial" w:hAnsi="Arial" w:cs="Arial"/>
        </w:rPr>
      </w:pPr>
      <w:r w:rsidRPr="009879F6">
        <w:rPr>
          <w:rFonts w:ascii="Arial" w:hAnsi="Arial" w:cs="Arial"/>
        </w:rPr>
        <w:t>La población objetivo se determinó sobre la base de</w:t>
      </w:r>
      <w:r w:rsidR="00AA42E4">
        <w:rPr>
          <w:rFonts w:ascii="Arial" w:hAnsi="Arial" w:cs="Arial"/>
        </w:rPr>
        <w:t>l</w:t>
      </w:r>
      <w:r w:rsidRPr="009879F6">
        <w:rPr>
          <w:rFonts w:ascii="Arial" w:hAnsi="Arial" w:cs="Arial"/>
        </w:rPr>
        <w:t xml:space="preserve"> </w:t>
      </w:r>
      <w:r w:rsidR="00CE3BAB" w:rsidRPr="004E1808">
        <w:rPr>
          <w:rFonts w:ascii="Arial" w:hAnsi="Arial" w:cs="Arial"/>
        </w:rPr>
        <w:t>Financiamiento</w:t>
      </w:r>
      <w:r w:rsidRPr="009879F6">
        <w:rPr>
          <w:rFonts w:ascii="Arial" w:hAnsi="Arial" w:cs="Arial"/>
        </w:rPr>
        <w:t xml:space="preserve"> que forman parte del </w:t>
      </w:r>
      <w:r w:rsidR="00C73FB8">
        <w:rPr>
          <w:rFonts w:ascii="Arial" w:hAnsi="Arial" w:cs="Arial"/>
        </w:rPr>
        <w:t xml:space="preserve">Estado de </w:t>
      </w:r>
      <w:r w:rsidR="00B43485">
        <w:rPr>
          <w:rFonts w:ascii="Arial" w:hAnsi="Arial" w:cs="Arial"/>
        </w:rPr>
        <w:t>Situación Financiera</w:t>
      </w:r>
      <w:r w:rsidRPr="009879F6">
        <w:rPr>
          <w:rFonts w:ascii="Arial" w:hAnsi="Arial" w:cs="Arial"/>
        </w:rPr>
        <w:t xml:space="preserve"> </w:t>
      </w:r>
      <w:r w:rsidR="00D47794">
        <w:rPr>
          <w:rFonts w:ascii="Arial" w:hAnsi="Arial" w:cs="Arial"/>
        </w:rPr>
        <w:t xml:space="preserve">en Títulos y Valores a Corto Plazo </w:t>
      </w:r>
      <w:r w:rsidRPr="009879F6">
        <w:rPr>
          <w:rFonts w:ascii="Arial" w:hAnsi="Arial" w:cs="Arial"/>
        </w:rPr>
        <w:t xml:space="preserve">por el período comprendido del 1º de enero al 31 de diciembre de </w:t>
      </w:r>
      <w:r w:rsidR="00C73FB8">
        <w:rPr>
          <w:rFonts w:ascii="Arial" w:hAnsi="Arial" w:cs="Arial"/>
          <w:bCs/>
        </w:rPr>
        <w:t>2019</w:t>
      </w:r>
      <w:r w:rsidR="0061782F">
        <w:rPr>
          <w:rFonts w:ascii="Arial" w:hAnsi="Arial" w:cs="Arial"/>
        </w:rPr>
        <w:t>.</w:t>
      </w:r>
    </w:p>
    <w:p w14:paraId="2C385016" w14:textId="55921901" w:rsidR="00D47794" w:rsidRDefault="00D47794" w:rsidP="00E056BF">
      <w:pPr>
        <w:spacing w:line="360" w:lineRule="auto"/>
        <w:ind w:right="190"/>
        <w:jc w:val="both"/>
        <w:rPr>
          <w:rFonts w:ascii="Arial" w:hAnsi="Arial" w:cs="Arial"/>
        </w:rPr>
      </w:pPr>
    </w:p>
    <w:p w14:paraId="4C12E7EB" w14:textId="4B8B4E27" w:rsidR="00E056BF" w:rsidRDefault="00E056BF" w:rsidP="00E056BF">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C580D39" w14:textId="77777777" w:rsidR="00E056BF" w:rsidRDefault="00E056BF" w:rsidP="00E056BF">
      <w:pPr>
        <w:tabs>
          <w:tab w:val="left" w:pos="9498"/>
        </w:tabs>
        <w:spacing w:line="360" w:lineRule="auto"/>
        <w:ind w:right="190"/>
        <w:jc w:val="both"/>
        <w:rPr>
          <w:rFonts w:ascii="Arial" w:hAnsi="Arial" w:cs="Arial"/>
          <w:bCs/>
        </w:rPr>
      </w:pPr>
    </w:p>
    <w:p w14:paraId="28FFF7EF" w14:textId="06EDC9B3" w:rsidR="00E056BF" w:rsidRDefault="00E056BF" w:rsidP="00E056BF">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F54C26">
        <w:rPr>
          <w:rFonts w:ascii="Arial" w:hAnsi="Arial" w:cs="Arial"/>
        </w:rPr>
        <w:t>F</w:t>
      </w:r>
      <w:r w:rsidR="009733C6">
        <w:rPr>
          <w:rFonts w:ascii="Arial" w:hAnsi="Arial" w:cs="Arial"/>
        </w:rPr>
        <w:t>inanciamientos</w:t>
      </w:r>
      <w:r w:rsidRPr="009879F6">
        <w:rPr>
          <w:rFonts w:ascii="Arial" w:hAnsi="Arial" w:cs="Arial"/>
          <w:bCs/>
        </w:rPr>
        <w:t>,</w:t>
      </w:r>
      <w:r w:rsidR="00F54C26">
        <w:rPr>
          <w:rFonts w:ascii="Arial" w:hAnsi="Arial" w:cs="Arial"/>
          <w:bCs/>
        </w:rPr>
        <w:t xml:space="preserve"> Otras Obligaciones y Empréstitos,</w:t>
      </w:r>
      <w:r w:rsidRPr="009879F6">
        <w:rPr>
          <w:rFonts w:ascii="Arial" w:hAnsi="Arial" w:cs="Arial"/>
          <w:bCs/>
        </w:rPr>
        <w:t xml:space="preserve">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B5F7AF1" w14:textId="77777777" w:rsidR="009475C8" w:rsidRPr="009879F6" w:rsidRDefault="009475C8" w:rsidP="00E056BF">
      <w:pPr>
        <w:tabs>
          <w:tab w:val="left" w:pos="9498"/>
        </w:tabs>
        <w:spacing w:line="360" w:lineRule="auto"/>
        <w:ind w:right="190"/>
        <w:jc w:val="both"/>
        <w:rPr>
          <w:rFonts w:ascii="Arial" w:hAnsi="Arial" w:cs="Arial"/>
          <w:bCs/>
        </w:rPr>
      </w:pPr>
    </w:p>
    <w:p w14:paraId="261C76AF" w14:textId="48C642A5" w:rsidR="00E056BF" w:rsidRDefault="00E056BF" w:rsidP="00E056BF">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D44FBA">
        <w:rPr>
          <w:rFonts w:ascii="Arial" w:hAnsi="Arial" w:cs="Arial"/>
          <w:b/>
          <w:bCs/>
        </w:rPr>
        <w:t>Municipio</w:t>
      </w:r>
      <w:r>
        <w:rPr>
          <w:rFonts w:ascii="Arial" w:hAnsi="Arial" w:cs="Arial"/>
          <w:b/>
          <w:bCs/>
        </w:rPr>
        <w:t xml:space="preserve"> de Puerto Morelos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9733C6">
        <w:rPr>
          <w:rFonts w:ascii="Arial" w:hAnsi="Arial" w:cs="Arial"/>
          <w:bCs/>
        </w:rPr>
        <w:t xml:space="preserve">histórica que se encuentra en los antecedentes de las auditorías </w:t>
      </w:r>
      <w:r w:rsidR="009733C6" w:rsidRPr="009733C6">
        <w:rPr>
          <w:rFonts w:ascii="Arial" w:hAnsi="Arial" w:cs="Arial"/>
          <w:bCs/>
        </w:rPr>
        <w:t xml:space="preserve">practicadas </w:t>
      </w:r>
      <w:r w:rsidR="009733C6">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D01E99F" w14:textId="77777777" w:rsidR="00E056BF" w:rsidRDefault="00E056BF" w:rsidP="00E056BF">
      <w:pPr>
        <w:spacing w:line="360" w:lineRule="auto"/>
        <w:ind w:right="190"/>
        <w:jc w:val="both"/>
        <w:rPr>
          <w:rFonts w:ascii="Arial" w:hAnsi="Arial" w:cs="Arial"/>
          <w:bCs/>
        </w:rPr>
      </w:pPr>
    </w:p>
    <w:p w14:paraId="3D6C4EA1" w14:textId="1C6FD72B" w:rsidR="00E056BF" w:rsidRDefault="00E056BF" w:rsidP="00E056BF">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sidR="00147572">
        <w:rPr>
          <w:rFonts w:ascii="Arial" w:hAnsi="Arial" w:cs="Arial"/>
          <w:bCs/>
        </w:rPr>
        <w:t>la competencia técnica y profesional</w:t>
      </w:r>
      <w:r>
        <w:rPr>
          <w:rFonts w:ascii="Arial" w:hAnsi="Arial" w:cs="Arial"/>
          <w:bCs/>
        </w:rPr>
        <w:t xml:space="preserve"> la actuación fiscalizadora</w:t>
      </w:r>
      <w:r w:rsidR="00147572">
        <w:rPr>
          <w:rFonts w:ascii="Arial" w:hAnsi="Arial" w:cs="Arial"/>
          <w:bCs/>
        </w:rPr>
        <w:t>,</w:t>
      </w:r>
      <w:r>
        <w:rPr>
          <w:rFonts w:ascii="Arial" w:hAnsi="Arial" w:cs="Arial"/>
          <w:bCs/>
        </w:rPr>
        <w:t xml:space="preserve"> bas</w:t>
      </w:r>
      <w:r w:rsidR="00147572">
        <w:rPr>
          <w:rFonts w:ascii="Arial" w:hAnsi="Arial" w:cs="Arial"/>
          <w:bCs/>
        </w:rPr>
        <w:t>án</w:t>
      </w:r>
      <w:r>
        <w:rPr>
          <w:rFonts w:ascii="Arial" w:hAnsi="Arial" w:cs="Arial"/>
          <w:bCs/>
        </w:rPr>
        <w:t>d</w:t>
      </w:r>
      <w:r w:rsidR="00147572">
        <w:rPr>
          <w:rFonts w:ascii="Arial" w:hAnsi="Arial" w:cs="Arial"/>
          <w:bCs/>
        </w:rPr>
        <w:t>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00AA42E4" w:rsidRPr="009879F6">
        <w:rPr>
          <w:rFonts w:ascii="Arial" w:hAnsi="Arial" w:cs="Arial"/>
          <w:bCs/>
        </w:rPr>
        <w:t>Normas Profesionales de Auditoría del Sistema Nacional de Fiscalización</w:t>
      </w:r>
      <w:r w:rsidRPr="00F946AD">
        <w:rPr>
          <w:rFonts w:ascii="Arial" w:hAnsi="Arial" w:cs="Arial"/>
          <w:bCs/>
        </w:rPr>
        <w:t>.</w:t>
      </w:r>
    </w:p>
    <w:p w14:paraId="21901F80" w14:textId="77777777" w:rsidR="0061782F" w:rsidRPr="008D4630" w:rsidRDefault="0061782F" w:rsidP="00E056BF">
      <w:pPr>
        <w:spacing w:line="360" w:lineRule="auto"/>
        <w:ind w:right="190"/>
        <w:jc w:val="both"/>
        <w:rPr>
          <w:rFonts w:ascii="Arial" w:hAnsi="Arial" w:cs="Arial"/>
          <w:bCs/>
        </w:rPr>
      </w:pPr>
    </w:p>
    <w:p w14:paraId="572F2D95" w14:textId="38F3570E" w:rsidR="00E056BF" w:rsidRPr="008D4630" w:rsidRDefault="00E056BF" w:rsidP="00E056BF">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7F48DDC" w14:textId="77777777" w:rsidR="00E056BF" w:rsidRPr="008D4630" w:rsidRDefault="00E056BF" w:rsidP="00E056BF">
      <w:pPr>
        <w:spacing w:line="360" w:lineRule="auto"/>
        <w:jc w:val="both"/>
        <w:rPr>
          <w:rFonts w:ascii="Arial" w:hAnsi="Arial" w:cs="Arial"/>
          <w:b/>
        </w:rPr>
      </w:pPr>
    </w:p>
    <w:p w14:paraId="08CDAB8A" w14:textId="10CF664B" w:rsidR="00E056BF" w:rsidRPr="008D4630" w:rsidRDefault="00E056BF" w:rsidP="001131F7">
      <w:pPr>
        <w:spacing w:line="360" w:lineRule="auto"/>
        <w:ind w:right="190"/>
        <w:jc w:val="both"/>
        <w:rPr>
          <w:rFonts w:ascii="Arial" w:hAnsi="Arial" w:cs="Arial"/>
        </w:rPr>
      </w:pPr>
      <w:r w:rsidRPr="009879F6">
        <w:rPr>
          <w:rFonts w:ascii="Arial" w:hAnsi="Arial" w:cs="Arial"/>
        </w:rPr>
        <w:t xml:space="preserve">Se revisaron las </w:t>
      </w:r>
      <w:r w:rsidR="001131F7" w:rsidRPr="003951DD">
        <w:rPr>
          <w:rFonts w:ascii="Arial" w:hAnsi="Arial" w:cs="Arial"/>
          <w:bCs/>
        </w:rPr>
        <w:t xml:space="preserve">áreas de </w:t>
      </w:r>
      <w:r w:rsidR="001131F7">
        <w:rPr>
          <w:rFonts w:ascii="Arial" w:hAnsi="Arial" w:cs="Arial"/>
          <w:bCs/>
        </w:rPr>
        <w:t xml:space="preserve">Contabilidad y Egresos </w:t>
      </w:r>
      <w:r w:rsidRPr="009879F6">
        <w:rPr>
          <w:rFonts w:ascii="Arial" w:hAnsi="Arial" w:cs="Arial"/>
        </w:rPr>
        <w:t xml:space="preserve">del </w:t>
      </w:r>
      <w:r w:rsidR="00D44FBA">
        <w:rPr>
          <w:rFonts w:ascii="Arial" w:hAnsi="Arial" w:cs="Arial"/>
          <w:b/>
          <w:bCs/>
        </w:rPr>
        <w:t>Municipio</w:t>
      </w:r>
      <w:r>
        <w:rPr>
          <w:rFonts w:ascii="Arial" w:hAnsi="Arial" w:cs="Arial"/>
          <w:b/>
          <w:bCs/>
        </w:rPr>
        <w:t xml:space="preserve"> de Puerto Morelos</w:t>
      </w:r>
      <w:r w:rsidRPr="009879F6">
        <w:rPr>
          <w:rFonts w:ascii="Arial" w:hAnsi="Arial" w:cs="Arial"/>
          <w:bCs/>
        </w:rPr>
        <w:t>.</w:t>
      </w:r>
    </w:p>
    <w:p w14:paraId="553A7119" w14:textId="4C1FFC30" w:rsidR="00E056BF" w:rsidRDefault="00E056BF" w:rsidP="009475C8">
      <w:pPr>
        <w:spacing w:line="360" w:lineRule="auto"/>
        <w:rPr>
          <w:rFonts w:ascii="Arial" w:hAnsi="Arial" w:cs="Arial"/>
          <w:b/>
        </w:rPr>
      </w:pPr>
    </w:p>
    <w:p w14:paraId="021AA2F8" w14:textId="77777777" w:rsidR="009475C8" w:rsidRDefault="009475C8" w:rsidP="009475C8">
      <w:pPr>
        <w:spacing w:line="360" w:lineRule="auto"/>
        <w:rPr>
          <w:rFonts w:ascii="Arial" w:hAnsi="Arial" w:cs="Arial"/>
          <w:b/>
        </w:rPr>
      </w:pPr>
    </w:p>
    <w:p w14:paraId="3E11AD1D" w14:textId="77777777" w:rsidR="00E056BF" w:rsidRDefault="00E056BF" w:rsidP="00E056BF">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72B13FE" w14:textId="77777777" w:rsidR="00E056BF" w:rsidRPr="00E66F94" w:rsidRDefault="00E056BF" w:rsidP="00E056BF">
      <w:pPr>
        <w:spacing w:line="360" w:lineRule="auto"/>
        <w:jc w:val="both"/>
        <w:rPr>
          <w:rFonts w:ascii="Arial" w:hAnsi="Arial" w:cs="Arial"/>
          <w:b/>
        </w:rPr>
      </w:pPr>
    </w:p>
    <w:p w14:paraId="5AAAC4AC" w14:textId="77777777" w:rsidR="00E056BF" w:rsidRPr="00C47B98" w:rsidRDefault="00E056BF" w:rsidP="00CC3ADD">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447ECAC" w14:textId="77777777" w:rsidR="00E056BF" w:rsidRPr="00C47B98" w:rsidRDefault="00E056BF" w:rsidP="00E056BF">
      <w:pPr>
        <w:spacing w:line="360" w:lineRule="auto"/>
        <w:jc w:val="both"/>
        <w:rPr>
          <w:rFonts w:ascii="Arial" w:hAnsi="Arial" w:cs="Arial"/>
          <w:bCs/>
        </w:rPr>
      </w:pPr>
    </w:p>
    <w:p w14:paraId="364F7BCB" w14:textId="77777777" w:rsidR="00E056BF" w:rsidRPr="00C47B98" w:rsidRDefault="00E056BF" w:rsidP="00E056BF">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F6FEAD7" w14:textId="77777777" w:rsidR="00A03526" w:rsidRDefault="00A03526" w:rsidP="00E056BF">
      <w:pPr>
        <w:spacing w:line="360" w:lineRule="auto"/>
        <w:ind w:right="190"/>
        <w:jc w:val="both"/>
        <w:rPr>
          <w:rFonts w:ascii="Arial" w:hAnsi="Arial" w:cs="Arial"/>
          <w:bCs/>
        </w:rPr>
      </w:pPr>
    </w:p>
    <w:p w14:paraId="7DC00B1E" w14:textId="2BB7B43B" w:rsidR="00E056BF" w:rsidRDefault="00E056BF" w:rsidP="00E056BF">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8A059D" w14:textId="77777777" w:rsidR="0061782F" w:rsidRPr="00C47B98" w:rsidRDefault="0061782F" w:rsidP="00E056BF">
      <w:pPr>
        <w:spacing w:line="360" w:lineRule="auto"/>
        <w:ind w:right="190"/>
        <w:jc w:val="both"/>
        <w:rPr>
          <w:rFonts w:ascii="Arial" w:hAnsi="Arial" w:cs="Arial"/>
          <w:bCs/>
        </w:rPr>
      </w:pPr>
    </w:p>
    <w:p w14:paraId="41056A70" w14:textId="77777777" w:rsidR="00E056BF" w:rsidRDefault="00E056BF" w:rsidP="00E056BF">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7D1268E" w14:textId="77777777" w:rsidR="00E056BF" w:rsidRDefault="00E056BF" w:rsidP="00E056BF">
      <w:pPr>
        <w:spacing w:line="360" w:lineRule="auto"/>
        <w:jc w:val="both"/>
        <w:rPr>
          <w:rFonts w:ascii="Arial" w:hAnsi="Arial" w:cs="Arial"/>
          <w:bCs/>
        </w:rPr>
      </w:pPr>
    </w:p>
    <w:p w14:paraId="316B6C6A" w14:textId="7E11643E" w:rsidR="001F0C4C" w:rsidRDefault="001F0C4C" w:rsidP="001F0C4C">
      <w:pPr>
        <w:spacing w:line="360" w:lineRule="auto"/>
        <w:ind w:right="190"/>
        <w:jc w:val="both"/>
        <w:rPr>
          <w:rFonts w:ascii="Arial" w:hAnsi="Arial" w:cs="Arial"/>
          <w:bCs/>
        </w:rPr>
      </w:pPr>
      <w:r>
        <w:rPr>
          <w:rFonts w:ascii="Arial" w:hAnsi="Arial" w:cs="Arial"/>
          <w:bCs/>
        </w:rPr>
        <w:t>1.- Verificar que el procedimiento llevado a cabo en la contratación de deuda pública a corto plazo</w:t>
      </w:r>
      <w:r w:rsidR="005D4313">
        <w:rPr>
          <w:rFonts w:ascii="Arial" w:hAnsi="Arial" w:cs="Arial"/>
          <w:bCs/>
        </w:rPr>
        <w:t>,</w:t>
      </w:r>
      <w:r>
        <w:rPr>
          <w:rFonts w:ascii="Arial" w:hAnsi="Arial" w:cs="Arial"/>
          <w:bCs/>
        </w:rPr>
        <w:t xml:space="preserve"> cumplió con lo se estipula en la Ley de Disciplina Financiera.</w:t>
      </w:r>
    </w:p>
    <w:p w14:paraId="012AF9ED" w14:textId="77777777" w:rsidR="001F0C4C" w:rsidRDefault="001F0C4C" w:rsidP="001F0C4C">
      <w:pPr>
        <w:spacing w:line="360" w:lineRule="auto"/>
        <w:ind w:right="190"/>
        <w:jc w:val="both"/>
        <w:rPr>
          <w:rFonts w:ascii="Arial" w:hAnsi="Arial" w:cs="Arial"/>
          <w:bCs/>
        </w:rPr>
      </w:pPr>
    </w:p>
    <w:p w14:paraId="68C29D49" w14:textId="49764CB2" w:rsidR="001F0C4C" w:rsidRDefault="001F0C4C" w:rsidP="001F0C4C">
      <w:pPr>
        <w:spacing w:line="360" w:lineRule="auto"/>
        <w:ind w:right="190"/>
        <w:jc w:val="both"/>
        <w:rPr>
          <w:rFonts w:ascii="Arial" w:hAnsi="Arial" w:cs="Arial"/>
          <w:bCs/>
        </w:rPr>
      </w:pPr>
      <w:r>
        <w:rPr>
          <w:rFonts w:ascii="Arial" w:hAnsi="Arial" w:cs="Arial"/>
          <w:bCs/>
        </w:rPr>
        <w:t>2.- Verificar que se cuente con la documentación del contrato de deuda pública a corto plazo</w:t>
      </w:r>
      <w:r w:rsidR="005D4313">
        <w:rPr>
          <w:rFonts w:ascii="Arial" w:hAnsi="Arial" w:cs="Arial"/>
          <w:bCs/>
        </w:rPr>
        <w:t>.</w:t>
      </w:r>
    </w:p>
    <w:p w14:paraId="0D18EF76" w14:textId="77777777" w:rsidR="001F0C4C" w:rsidRDefault="001F0C4C" w:rsidP="001F0C4C">
      <w:pPr>
        <w:spacing w:line="360" w:lineRule="auto"/>
        <w:ind w:right="190"/>
        <w:jc w:val="both"/>
        <w:rPr>
          <w:rFonts w:ascii="Arial" w:hAnsi="Arial" w:cs="Arial"/>
          <w:bCs/>
        </w:rPr>
      </w:pPr>
    </w:p>
    <w:p w14:paraId="10A73D10" w14:textId="77777777" w:rsidR="001F0C4C" w:rsidRPr="003951DD" w:rsidRDefault="001F0C4C" w:rsidP="001F0C4C">
      <w:pPr>
        <w:spacing w:line="360" w:lineRule="auto"/>
        <w:ind w:right="190"/>
        <w:jc w:val="both"/>
        <w:rPr>
          <w:rFonts w:ascii="Arial" w:hAnsi="Arial" w:cs="Arial"/>
          <w:bCs/>
        </w:rPr>
      </w:pPr>
      <w:r>
        <w:rPr>
          <w:rFonts w:ascii="Arial" w:hAnsi="Arial" w:cs="Arial"/>
          <w:bCs/>
        </w:rPr>
        <w:t>3.- Verificar el debido cumplimiento de las obligaciones de pago de los intereses que se generaron al contratar deuda a corto plazo y registro contable correspondiente.</w:t>
      </w:r>
    </w:p>
    <w:p w14:paraId="571C28E0" w14:textId="77777777" w:rsidR="00E056BF" w:rsidRDefault="00E056BF" w:rsidP="00E056BF">
      <w:pPr>
        <w:spacing w:line="360" w:lineRule="auto"/>
        <w:jc w:val="both"/>
        <w:rPr>
          <w:rFonts w:ascii="Arial" w:hAnsi="Arial" w:cs="Arial"/>
          <w:bCs/>
        </w:rPr>
      </w:pPr>
    </w:p>
    <w:p w14:paraId="0C4CEB55" w14:textId="77777777" w:rsidR="00E056BF" w:rsidRPr="00C47B98" w:rsidRDefault="00E056BF" w:rsidP="00E056BF">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2D9A18D" w14:textId="77777777" w:rsidR="005A2A4A" w:rsidRDefault="005A2A4A" w:rsidP="00E056BF">
      <w:pPr>
        <w:spacing w:line="360" w:lineRule="auto"/>
        <w:ind w:right="190"/>
        <w:jc w:val="both"/>
        <w:rPr>
          <w:rFonts w:ascii="Arial" w:hAnsi="Arial" w:cs="Arial"/>
          <w:b/>
        </w:rPr>
      </w:pPr>
    </w:p>
    <w:p w14:paraId="0420221A" w14:textId="7F1F67AF" w:rsidR="00E056BF" w:rsidRPr="002E2A36" w:rsidRDefault="00E056BF" w:rsidP="00E056BF">
      <w:pPr>
        <w:spacing w:line="360" w:lineRule="auto"/>
        <w:ind w:right="190"/>
        <w:jc w:val="both"/>
        <w:rPr>
          <w:rFonts w:ascii="Arial" w:hAnsi="Arial" w:cs="Arial"/>
          <w:b/>
        </w:rPr>
      </w:pPr>
      <w:r w:rsidRPr="002E2A36">
        <w:rPr>
          <w:rFonts w:ascii="Arial" w:hAnsi="Arial" w:cs="Arial"/>
          <w:b/>
        </w:rPr>
        <w:t xml:space="preserve">G. Servidores Públicos </w:t>
      </w:r>
      <w:r w:rsidR="00147572">
        <w:rPr>
          <w:rFonts w:ascii="Arial" w:hAnsi="Arial" w:cs="Arial"/>
          <w:b/>
        </w:rPr>
        <w:t>que intervinieron en</w:t>
      </w:r>
      <w:r w:rsidRPr="002E2A36">
        <w:rPr>
          <w:rFonts w:ascii="Arial" w:hAnsi="Arial" w:cs="Arial"/>
          <w:b/>
        </w:rPr>
        <w:t xml:space="preserve"> la Auditoría</w:t>
      </w:r>
    </w:p>
    <w:p w14:paraId="5FC8E894" w14:textId="77777777" w:rsidR="00E056BF" w:rsidRPr="002E2A36" w:rsidRDefault="00E056BF" w:rsidP="00E056BF">
      <w:pPr>
        <w:spacing w:line="360" w:lineRule="auto"/>
        <w:ind w:right="190"/>
        <w:jc w:val="both"/>
        <w:rPr>
          <w:rFonts w:ascii="Arial" w:hAnsi="Arial" w:cs="Arial"/>
          <w:bCs/>
        </w:rPr>
      </w:pPr>
    </w:p>
    <w:p w14:paraId="398F6B41" w14:textId="2F5FD9F7" w:rsidR="00E056BF" w:rsidRDefault="00E056BF" w:rsidP="00E056BF">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00CE2CE4">
        <w:rPr>
          <w:rFonts w:ascii="Arial" w:hAnsi="Arial" w:cs="Arial"/>
          <w:bCs/>
        </w:rPr>
        <w:t>se encuentra referido en la orden emitida con oficio número ASEQROO/ASE/AEMF/0541/08/2020, siendo los servidores públicos a cargo de coordinador y supervisar la auditoría, los siguientes</w:t>
      </w:r>
      <w:r>
        <w:rPr>
          <w:rFonts w:ascii="Arial" w:hAnsi="Arial" w:cs="Arial"/>
          <w:bCs/>
        </w:rPr>
        <w:t>:</w:t>
      </w:r>
    </w:p>
    <w:p w14:paraId="4E126F42" w14:textId="77777777" w:rsidR="00E056BF" w:rsidRDefault="00E056BF" w:rsidP="00E056BF">
      <w:pPr>
        <w:spacing w:line="360" w:lineRule="auto"/>
        <w:jc w:val="both"/>
        <w:rPr>
          <w:rFonts w:ascii="Arial" w:hAnsi="Arial" w:cs="Arial"/>
          <w:bCs/>
        </w:rPr>
      </w:pPr>
    </w:p>
    <w:tbl>
      <w:tblPr>
        <w:tblW w:w="94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21"/>
        <w:gridCol w:w="2977"/>
      </w:tblGrid>
      <w:tr w:rsidR="00E056BF" w:rsidRPr="00845B1A" w14:paraId="1E121867" w14:textId="77777777" w:rsidTr="00CB6F52">
        <w:trPr>
          <w:tblHeader/>
          <w:jc w:val="center"/>
        </w:trPr>
        <w:tc>
          <w:tcPr>
            <w:tcW w:w="6521" w:type="dxa"/>
            <w:shd w:val="clear" w:color="auto" w:fill="D0CECE" w:themeFill="background2" w:themeFillShade="E6"/>
          </w:tcPr>
          <w:p w14:paraId="34431E3B" w14:textId="77777777" w:rsidR="00E056BF" w:rsidRPr="00845B1A" w:rsidRDefault="00E056BF" w:rsidP="006C6021">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0DEB7C74" w14:textId="77777777" w:rsidR="00E056BF" w:rsidRPr="00845B1A" w:rsidRDefault="00E056BF" w:rsidP="006C6021">
            <w:pPr>
              <w:spacing w:line="360" w:lineRule="auto"/>
              <w:jc w:val="center"/>
              <w:rPr>
                <w:rFonts w:ascii="Arial" w:hAnsi="Arial" w:cs="Arial"/>
                <w:b/>
                <w:bCs/>
              </w:rPr>
            </w:pPr>
            <w:r w:rsidRPr="00845B1A">
              <w:rPr>
                <w:rFonts w:ascii="Arial" w:hAnsi="Arial" w:cs="Arial"/>
                <w:b/>
                <w:bCs/>
              </w:rPr>
              <w:t>Cargo</w:t>
            </w:r>
          </w:p>
        </w:tc>
      </w:tr>
      <w:tr w:rsidR="00E056BF" w:rsidRPr="00845B1A" w14:paraId="1E5ACAC0" w14:textId="77777777" w:rsidTr="00CB6F52">
        <w:trPr>
          <w:jc w:val="center"/>
        </w:trPr>
        <w:tc>
          <w:tcPr>
            <w:tcW w:w="6521" w:type="dxa"/>
            <w:shd w:val="clear" w:color="auto" w:fill="auto"/>
          </w:tcPr>
          <w:p w14:paraId="373EEBFA" w14:textId="2240DC4F" w:rsidR="00E056BF" w:rsidRPr="00845B1A" w:rsidRDefault="00966E29" w:rsidP="006C6021">
            <w:pPr>
              <w:spacing w:line="360" w:lineRule="auto"/>
              <w:rPr>
                <w:rFonts w:ascii="Arial" w:hAnsi="Arial" w:cs="Arial"/>
                <w:bCs/>
              </w:rPr>
            </w:pPr>
            <w:r>
              <w:rPr>
                <w:rFonts w:ascii="Arial" w:hAnsi="Arial" w:cs="Arial"/>
                <w:bCs/>
              </w:rPr>
              <w:t>L. C. Leydi Concepción Loria Chulim</w:t>
            </w:r>
          </w:p>
        </w:tc>
        <w:tc>
          <w:tcPr>
            <w:tcW w:w="2977" w:type="dxa"/>
            <w:shd w:val="clear" w:color="auto" w:fill="auto"/>
          </w:tcPr>
          <w:p w14:paraId="03EFB762" w14:textId="77777777" w:rsidR="00E056BF" w:rsidRPr="00845B1A" w:rsidRDefault="00E056BF" w:rsidP="006C6021">
            <w:pPr>
              <w:spacing w:line="360" w:lineRule="auto"/>
              <w:jc w:val="center"/>
              <w:rPr>
                <w:rFonts w:ascii="Arial" w:hAnsi="Arial" w:cs="Arial"/>
                <w:bCs/>
              </w:rPr>
            </w:pPr>
            <w:r w:rsidRPr="00845B1A">
              <w:rPr>
                <w:rFonts w:ascii="Arial" w:hAnsi="Arial" w:cs="Arial"/>
                <w:bCs/>
              </w:rPr>
              <w:t>Coordinador</w:t>
            </w:r>
          </w:p>
        </w:tc>
      </w:tr>
      <w:tr w:rsidR="00E056BF" w:rsidRPr="00845B1A" w14:paraId="13065DAE" w14:textId="77777777" w:rsidTr="00CB6F52">
        <w:trPr>
          <w:jc w:val="center"/>
        </w:trPr>
        <w:tc>
          <w:tcPr>
            <w:tcW w:w="6521" w:type="dxa"/>
            <w:shd w:val="clear" w:color="auto" w:fill="auto"/>
          </w:tcPr>
          <w:p w14:paraId="1C20D84E" w14:textId="409C6C10" w:rsidR="00E056BF" w:rsidRPr="00845B1A" w:rsidRDefault="00966E29" w:rsidP="006C6021">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14:paraId="3316F6C9" w14:textId="77777777" w:rsidR="00E056BF" w:rsidRPr="00845B1A" w:rsidRDefault="00E056BF" w:rsidP="006C6021">
            <w:pPr>
              <w:spacing w:line="360" w:lineRule="auto"/>
              <w:jc w:val="center"/>
              <w:rPr>
                <w:rFonts w:ascii="Arial" w:hAnsi="Arial" w:cs="Arial"/>
                <w:bCs/>
              </w:rPr>
            </w:pPr>
            <w:r w:rsidRPr="00845B1A">
              <w:rPr>
                <w:rFonts w:ascii="Arial" w:hAnsi="Arial" w:cs="Arial"/>
                <w:bCs/>
              </w:rPr>
              <w:t>Supervisor</w:t>
            </w:r>
          </w:p>
        </w:tc>
      </w:tr>
    </w:tbl>
    <w:p w14:paraId="2A46488C" w14:textId="77777777" w:rsidR="0061782F" w:rsidRDefault="0061782F" w:rsidP="00E056BF">
      <w:pPr>
        <w:spacing w:line="360" w:lineRule="auto"/>
        <w:ind w:right="190"/>
        <w:jc w:val="both"/>
        <w:rPr>
          <w:rFonts w:ascii="Arial" w:hAnsi="Arial" w:cs="Arial"/>
          <w:b/>
        </w:rPr>
      </w:pPr>
    </w:p>
    <w:p w14:paraId="411ACFA9" w14:textId="4A4DEB3C" w:rsidR="00E056BF" w:rsidRPr="00845B1A" w:rsidRDefault="007276A8" w:rsidP="00E056BF">
      <w:pPr>
        <w:spacing w:line="360" w:lineRule="auto"/>
        <w:ind w:right="190"/>
        <w:jc w:val="both"/>
        <w:rPr>
          <w:rFonts w:ascii="Arial" w:hAnsi="Arial" w:cs="Arial"/>
          <w:b/>
        </w:rPr>
      </w:pPr>
      <w:r>
        <w:rPr>
          <w:rFonts w:ascii="Arial" w:hAnsi="Arial" w:cs="Arial"/>
          <w:b/>
        </w:rPr>
        <w:t>II</w:t>
      </w:r>
      <w:r w:rsidR="00E056BF" w:rsidRPr="00845B1A">
        <w:rPr>
          <w:rFonts w:ascii="Arial" w:hAnsi="Arial" w:cs="Arial"/>
          <w:b/>
        </w:rPr>
        <w:t>I.2. CUMPLIMIENTO DE DISPOSICIONES LEGALES Y NORMATIVAS</w:t>
      </w:r>
    </w:p>
    <w:p w14:paraId="3C9D5059" w14:textId="77777777" w:rsidR="00E056BF" w:rsidRPr="00845B1A" w:rsidRDefault="00E056BF" w:rsidP="00E056BF">
      <w:pPr>
        <w:spacing w:line="360" w:lineRule="auto"/>
        <w:ind w:right="48"/>
        <w:jc w:val="both"/>
        <w:rPr>
          <w:rFonts w:ascii="Arial" w:hAnsi="Arial" w:cs="Arial"/>
        </w:rPr>
      </w:pPr>
    </w:p>
    <w:p w14:paraId="7A204AE2" w14:textId="63EF1334" w:rsidR="00E056BF" w:rsidRPr="00845B1A" w:rsidRDefault="00E056BF" w:rsidP="00E056BF">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4E1808">
        <w:rPr>
          <w:rFonts w:ascii="Arial" w:hAnsi="Arial" w:cs="Arial"/>
        </w:rPr>
        <w:t xml:space="preserve">, </w:t>
      </w:r>
      <w:r w:rsidR="009733C6" w:rsidRPr="004E1808">
        <w:rPr>
          <w:rFonts w:ascii="Arial" w:hAnsi="Arial" w:cs="Arial"/>
        </w:rPr>
        <w:t>Ley de Deuda Pública del Estado de Quintana Roo y sus Municipios</w:t>
      </w:r>
      <w:r w:rsidR="000F359C" w:rsidRPr="004E1808">
        <w:rPr>
          <w:rFonts w:ascii="Arial" w:hAnsi="Arial" w:cs="Arial"/>
        </w:rPr>
        <w:t>,</w:t>
      </w:r>
      <w:r w:rsidR="000F359C">
        <w:rPr>
          <w:rFonts w:ascii="Arial" w:hAnsi="Arial" w:cs="Arial"/>
        </w:rPr>
        <w:t xml:space="preserve"> Código Fiscal del Estado</w:t>
      </w:r>
      <w:r w:rsidR="009733C6">
        <w:rPr>
          <w:rFonts w:ascii="Arial" w:hAnsi="Arial" w:cs="Arial"/>
        </w:rPr>
        <w:t xml:space="preserve"> </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E006676" w14:textId="77777777" w:rsidR="009A163E" w:rsidRDefault="009A163E" w:rsidP="00E056BF">
      <w:pPr>
        <w:spacing w:line="360" w:lineRule="auto"/>
        <w:ind w:right="190"/>
        <w:jc w:val="both"/>
        <w:rPr>
          <w:rFonts w:ascii="Arial" w:hAnsi="Arial" w:cs="Arial"/>
          <w:b/>
        </w:rPr>
      </w:pPr>
    </w:p>
    <w:p w14:paraId="5EB091DC" w14:textId="5D5CDDA2" w:rsidR="00E056BF" w:rsidRPr="00845B1A" w:rsidRDefault="00E056BF" w:rsidP="00E056BF">
      <w:pPr>
        <w:spacing w:line="360" w:lineRule="auto"/>
        <w:ind w:right="190"/>
        <w:jc w:val="both"/>
        <w:rPr>
          <w:rFonts w:ascii="Arial" w:hAnsi="Arial" w:cs="Arial"/>
          <w:b/>
        </w:rPr>
      </w:pPr>
      <w:r w:rsidRPr="00845B1A">
        <w:rPr>
          <w:rFonts w:ascii="Arial" w:hAnsi="Arial" w:cs="Arial"/>
          <w:b/>
        </w:rPr>
        <w:t>A. Conclusiones</w:t>
      </w:r>
    </w:p>
    <w:p w14:paraId="36D88954" w14:textId="77777777" w:rsidR="00E056BF" w:rsidRPr="00845B1A" w:rsidRDefault="00E056BF" w:rsidP="00E056BF">
      <w:pPr>
        <w:spacing w:line="360" w:lineRule="auto"/>
        <w:ind w:right="190"/>
        <w:jc w:val="both"/>
        <w:rPr>
          <w:rFonts w:ascii="Arial" w:hAnsi="Arial" w:cs="Arial"/>
        </w:rPr>
      </w:pPr>
    </w:p>
    <w:p w14:paraId="46A9B75A" w14:textId="5D4D0F30" w:rsidR="004166A2" w:rsidRPr="005274CB" w:rsidRDefault="004166A2" w:rsidP="004166A2">
      <w:pPr>
        <w:tabs>
          <w:tab w:val="left" w:pos="9498"/>
        </w:tabs>
        <w:spacing w:line="360" w:lineRule="auto"/>
        <w:ind w:right="190"/>
        <w:jc w:val="both"/>
        <w:rPr>
          <w:rFonts w:ascii="Arial" w:hAnsi="Arial" w:cs="Arial"/>
          <w:bCs/>
          <w:i/>
          <w:iCs/>
        </w:rPr>
      </w:pPr>
      <w:r w:rsidRPr="006B78C3">
        <w:rPr>
          <w:rFonts w:ascii="Arial" w:hAnsi="Arial" w:cs="Arial"/>
        </w:rPr>
        <w:t xml:space="preserve">Se constató </w:t>
      </w:r>
      <w:r>
        <w:rPr>
          <w:rFonts w:ascii="Arial" w:hAnsi="Arial" w:cs="Arial"/>
        </w:rPr>
        <w:t>el cumplimiento d</w:t>
      </w:r>
      <w:r w:rsidRPr="006B78C3">
        <w:rPr>
          <w:rFonts w:ascii="Arial" w:hAnsi="Arial" w:cs="Arial"/>
        </w:rPr>
        <w:t>e la Ley General de Contabilidad Gubernamental</w:t>
      </w:r>
      <w:r>
        <w:rPr>
          <w:rFonts w:ascii="Arial" w:hAnsi="Arial" w:cs="Arial"/>
        </w:rPr>
        <w:t>, d</w:t>
      </w:r>
      <w:r w:rsidRPr="006B78C3">
        <w:rPr>
          <w:rFonts w:ascii="Arial" w:hAnsi="Arial" w:cs="Arial"/>
        </w:rPr>
        <w:t>e</w:t>
      </w:r>
      <w:r>
        <w:rPr>
          <w:rFonts w:ascii="Arial" w:hAnsi="Arial" w:cs="Arial"/>
        </w:rPr>
        <w:t>l</w:t>
      </w:r>
      <w:r w:rsidRPr="006B78C3">
        <w:rPr>
          <w:rFonts w:ascii="Arial" w:hAnsi="Arial" w:cs="Arial"/>
        </w:rPr>
        <w:t xml:space="preserve"> </w:t>
      </w:r>
      <w:r>
        <w:rPr>
          <w:rFonts w:ascii="Arial" w:hAnsi="Arial" w:cs="Arial"/>
        </w:rPr>
        <w:t>P</w:t>
      </w:r>
      <w:r w:rsidRPr="006B78C3">
        <w:rPr>
          <w:rFonts w:ascii="Arial" w:hAnsi="Arial" w:cs="Arial"/>
        </w:rPr>
        <w:t>resupuesto</w:t>
      </w:r>
      <w:r>
        <w:rPr>
          <w:rFonts w:ascii="Arial" w:hAnsi="Arial" w:cs="Arial"/>
        </w:rPr>
        <w:t xml:space="preserve"> Egresos</w:t>
      </w:r>
      <w:r w:rsidRPr="006B78C3">
        <w:rPr>
          <w:rFonts w:ascii="Arial" w:hAnsi="Arial" w:cs="Arial"/>
        </w:rPr>
        <w:t xml:space="preserve"> </w:t>
      </w:r>
      <w:r>
        <w:rPr>
          <w:rFonts w:ascii="Arial" w:hAnsi="Arial" w:cs="Arial"/>
        </w:rPr>
        <w:t xml:space="preserve">y del Código Fiscal del </w:t>
      </w:r>
      <w:r w:rsidRPr="00CE3BAB">
        <w:rPr>
          <w:rFonts w:ascii="Arial" w:hAnsi="Arial" w:cs="Arial"/>
        </w:rPr>
        <w:t>Estado</w:t>
      </w:r>
      <w:r>
        <w:rPr>
          <w:rFonts w:ascii="Arial" w:hAnsi="Arial" w:cs="Arial"/>
        </w:rPr>
        <w:t xml:space="preserve">, así como lo emitido por </w:t>
      </w:r>
      <w:r w:rsidRPr="006B78C3">
        <w:rPr>
          <w:rFonts w:ascii="Arial" w:hAnsi="Arial" w:cs="Arial"/>
        </w:rPr>
        <w:t>el Consejo Nacional de Armonización Contable (CONAC</w:t>
      </w:r>
      <w:r w:rsidRPr="004E1808">
        <w:rPr>
          <w:rFonts w:ascii="Arial" w:hAnsi="Arial" w:cs="Arial"/>
        </w:rPr>
        <w:t>)</w:t>
      </w:r>
      <w:r w:rsidR="007D7F1E" w:rsidRPr="004E1808">
        <w:rPr>
          <w:rFonts w:ascii="Arial" w:hAnsi="Arial" w:cs="Arial"/>
        </w:rPr>
        <w:t>; se contempló el pago de intereses y el pago de las respectivas amortizaciones en cumplimiento a la deuda contratada</w:t>
      </w:r>
      <w:r w:rsidRPr="006B78C3">
        <w:rPr>
          <w:rFonts w:ascii="Arial" w:hAnsi="Arial" w:cs="Arial"/>
        </w:rPr>
        <w:t xml:space="preserve"> </w:t>
      </w:r>
      <w:r>
        <w:rPr>
          <w:rFonts w:ascii="Arial" w:hAnsi="Arial" w:cs="Arial"/>
        </w:rPr>
        <w:t xml:space="preserve">y </w:t>
      </w:r>
      <w:r w:rsidRPr="006B78C3">
        <w:rPr>
          <w:rFonts w:ascii="Arial" w:hAnsi="Arial" w:cs="Arial"/>
        </w:rPr>
        <w:t>demás disposiciones legales</w:t>
      </w:r>
      <w:r>
        <w:rPr>
          <w:rFonts w:ascii="Arial" w:hAnsi="Arial" w:cs="Arial"/>
        </w:rPr>
        <w:t xml:space="preserve"> </w:t>
      </w:r>
      <w:r w:rsidRPr="006B78C3">
        <w:rPr>
          <w:rFonts w:ascii="Arial" w:hAnsi="Arial" w:cs="Arial"/>
        </w:rPr>
        <w:t>aplicables</w:t>
      </w:r>
      <w:r w:rsidR="007D7F1E">
        <w:rPr>
          <w:rFonts w:ascii="Arial" w:hAnsi="Arial" w:cs="Arial"/>
        </w:rPr>
        <w:t>.</w:t>
      </w:r>
      <w:r w:rsidRPr="006B78C3">
        <w:rPr>
          <w:rFonts w:ascii="Arial" w:hAnsi="Arial" w:cs="Arial"/>
        </w:rPr>
        <w:t xml:space="preserve"> </w:t>
      </w:r>
    </w:p>
    <w:p w14:paraId="311C96A2" w14:textId="77777777" w:rsidR="00E056BF" w:rsidRPr="000F6372" w:rsidRDefault="00E056BF" w:rsidP="00E056BF">
      <w:pPr>
        <w:spacing w:line="360" w:lineRule="auto"/>
        <w:ind w:right="190"/>
        <w:jc w:val="both"/>
        <w:rPr>
          <w:rFonts w:ascii="Arial" w:hAnsi="Arial" w:cs="Arial"/>
        </w:rPr>
      </w:pPr>
    </w:p>
    <w:p w14:paraId="30CB80CC" w14:textId="230FBCA8" w:rsidR="00E056BF" w:rsidRPr="00A05588" w:rsidRDefault="00CE3BAB" w:rsidP="00E056BF">
      <w:pPr>
        <w:spacing w:line="360" w:lineRule="auto"/>
        <w:ind w:right="190"/>
        <w:jc w:val="both"/>
        <w:rPr>
          <w:rFonts w:ascii="Arial" w:hAnsi="Arial" w:cs="Arial"/>
          <w:b/>
        </w:rPr>
      </w:pPr>
      <w:r>
        <w:rPr>
          <w:rFonts w:ascii="Arial" w:hAnsi="Arial" w:cs="Arial"/>
          <w:b/>
        </w:rPr>
        <w:t>II</w:t>
      </w:r>
      <w:r w:rsidR="00E056BF">
        <w:rPr>
          <w:rFonts w:ascii="Arial" w:hAnsi="Arial" w:cs="Arial"/>
          <w:b/>
        </w:rPr>
        <w:t>I.3</w:t>
      </w:r>
      <w:r w:rsidR="00E056BF" w:rsidRPr="00A05588">
        <w:rPr>
          <w:rFonts w:ascii="Arial" w:hAnsi="Arial" w:cs="Arial"/>
          <w:b/>
        </w:rPr>
        <w:t>. RESULTADOS DE LA FISCALIZACIÓN EFECTUADA</w:t>
      </w:r>
    </w:p>
    <w:p w14:paraId="0A18D194" w14:textId="77777777" w:rsidR="00E056BF" w:rsidRDefault="00E056BF" w:rsidP="00E056BF">
      <w:pPr>
        <w:spacing w:line="360" w:lineRule="auto"/>
        <w:jc w:val="both"/>
        <w:rPr>
          <w:rFonts w:ascii="Arial" w:hAnsi="Arial" w:cs="Arial"/>
        </w:rPr>
      </w:pPr>
    </w:p>
    <w:p w14:paraId="752CC878" w14:textId="74C64F01" w:rsidR="00E056BF" w:rsidRDefault="00E056BF" w:rsidP="00E056BF">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w:t>
      </w:r>
      <w:r w:rsidR="006D08DD">
        <w:rPr>
          <w:rFonts w:ascii="Arial" w:hAnsi="Arial" w:cs="Arial"/>
        </w:rPr>
        <w:t xml:space="preserve">no </w:t>
      </w:r>
      <w:r w:rsidRPr="00925461">
        <w:rPr>
          <w:rFonts w:ascii="Arial" w:hAnsi="Arial" w:cs="Arial"/>
        </w:rPr>
        <w:t>se presentaron observaciones</w:t>
      </w:r>
      <w:r w:rsidR="006D08DD">
        <w:rPr>
          <w:rFonts w:ascii="Arial" w:hAnsi="Arial" w:cs="Arial"/>
        </w:rPr>
        <w:t>.</w:t>
      </w:r>
    </w:p>
    <w:p w14:paraId="76D1D7D7" w14:textId="77777777" w:rsidR="0061782F" w:rsidRDefault="0061782F" w:rsidP="00E056BF">
      <w:pPr>
        <w:spacing w:line="360" w:lineRule="auto"/>
        <w:ind w:right="190"/>
        <w:jc w:val="both"/>
        <w:rPr>
          <w:rFonts w:ascii="Arial" w:hAnsi="Arial" w:cs="Arial"/>
        </w:rPr>
      </w:pPr>
    </w:p>
    <w:p w14:paraId="6424A28D" w14:textId="7CD88183"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BE445E">
        <w:rPr>
          <w:rFonts w:ascii="Arial" w:hAnsi="Arial" w:cs="Arial"/>
          <w:b/>
        </w:rPr>
        <w:t>V</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60FFA71B"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7D7F1E">
        <w:rPr>
          <w:rFonts w:ascii="Arial" w:hAnsi="Arial" w:cs="Arial"/>
        </w:rPr>
        <w:t>28 de enero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6D08DD">
        <w:rPr>
          <w:rFonts w:ascii="Arial" w:hAnsi="Arial" w:cs="Arial"/>
          <w:bCs/>
        </w:rPr>
        <w:t>2019</w:t>
      </w:r>
      <w:r w:rsidRPr="00E024A3">
        <w:rPr>
          <w:rFonts w:ascii="Arial" w:hAnsi="Arial" w:cs="Arial"/>
        </w:rPr>
        <w:t xml:space="preserve">, formulados, integrados y presentados por </w:t>
      </w:r>
      <w:r w:rsidR="007276A8">
        <w:rPr>
          <w:rFonts w:ascii="Arial" w:hAnsi="Arial" w:cs="Arial"/>
        </w:rPr>
        <w:t>e</w:t>
      </w:r>
      <w:r w:rsidRPr="00E024A3">
        <w:rPr>
          <w:rFonts w:ascii="Arial" w:hAnsi="Arial" w:cs="Arial"/>
        </w:rPr>
        <w:t xml:space="preserve">l </w:t>
      </w:r>
      <w:r w:rsidR="00D44FBA">
        <w:rPr>
          <w:rFonts w:ascii="Arial" w:hAnsi="Arial" w:cs="Arial"/>
          <w:b/>
          <w:bCs/>
        </w:rPr>
        <w:t>Municipio</w:t>
      </w:r>
      <w:r w:rsidR="004E4BFF">
        <w:rPr>
          <w:rFonts w:ascii="Arial" w:hAnsi="Arial" w:cs="Arial"/>
          <w:b/>
          <w:bCs/>
        </w:rPr>
        <w:t xml:space="preserve"> de Puerto Morelos</w:t>
      </w:r>
      <w:r w:rsidRPr="00E024A3">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4F3BABC6" w14:textId="3122580E"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7276A8">
        <w:rPr>
          <w:rFonts w:ascii="Arial" w:hAnsi="Arial" w:cs="Arial"/>
        </w:rPr>
        <w:t>en</w:t>
      </w:r>
      <w:r w:rsidRPr="00E024A3">
        <w:rPr>
          <w:rFonts w:ascii="Arial" w:hAnsi="Arial" w:cs="Arial"/>
        </w:rPr>
        <w:t xml:space="preserve"> la normatividad de la materia y los Postulados Básicos de Contabilidad Gubernamental. </w:t>
      </w:r>
      <w:r w:rsidR="00C65FDE">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w:t>
      </w:r>
      <w:r w:rsidRPr="00E024A3">
        <w:rPr>
          <w:rFonts w:ascii="Arial" w:hAnsi="Arial" w:cs="Arial"/>
        </w:rPr>
        <w:t>incluida la evaluación de los riesgos de irregularidad financiera</w:t>
      </w:r>
      <w:r w:rsidR="00C65FDE">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E024A3">
        <w:rPr>
          <w:rFonts w:ascii="Arial" w:hAnsi="Arial" w:cs="Arial"/>
        </w:rPr>
        <w:t>y</w:t>
      </w:r>
      <w:proofErr w:type="gramEnd"/>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3F39B507" w14:textId="77777777" w:rsidR="00E024A3" w:rsidRPr="00E024A3" w:rsidRDefault="00E024A3" w:rsidP="00E024A3">
      <w:pPr>
        <w:spacing w:line="360" w:lineRule="auto"/>
        <w:ind w:right="190"/>
        <w:jc w:val="both"/>
        <w:rPr>
          <w:rFonts w:ascii="Arial" w:hAnsi="Arial" w:cs="Arial"/>
        </w:rPr>
      </w:pPr>
    </w:p>
    <w:p w14:paraId="4A671ED3" w14:textId="50B195C8" w:rsidR="00E024A3" w:rsidRDefault="00E024A3" w:rsidP="00E024A3">
      <w:pPr>
        <w:spacing w:line="360" w:lineRule="auto"/>
        <w:ind w:right="190"/>
        <w:jc w:val="both"/>
        <w:rPr>
          <w:rFonts w:ascii="Arial" w:hAnsi="Arial" w:cs="Arial"/>
        </w:rPr>
      </w:pPr>
      <w:r w:rsidRPr="00E024A3">
        <w:rPr>
          <w:rFonts w:ascii="Arial" w:hAnsi="Arial" w:cs="Arial"/>
        </w:rPr>
        <w:t xml:space="preserve">Con base en los resultados obtenidos en la auditoría practicada al </w:t>
      </w:r>
      <w:r w:rsidR="00D44FBA">
        <w:rPr>
          <w:rFonts w:ascii="Arial" w:hAnsi="Arial" w:cs="Arial"/>
          <w:b/>
          <w:bCs/>
        </w:rPr>
        <w:t>Municipio</w:t>
      </w:r>
      <w:r w:rsidR="004E4BFF">
        <w:rPr>
          <w:rFonts w:ascii="Arial" w:hAnsi="Arial" w:cs="Arial"/>
          <w:b/>
          <w:bCs/>
        </w:rPr>
        <w:t xml:space="preserve"> de Puerto Morelos</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A40358" w:rsidRPr="00A40358">
        <w:rPr>
          <w:rFonts w:ascii="Arial" w:hAnsi="Arial" w:cs="Arial"/>
          <w:b/>
        </w:rPr>
        <w:t>19-AEMF-A-GOB-078-195</w:t>
      </w:r>
      <w:r w:rsidRPr="00E024A3">
        <w:rPr>
          <w:rFonts w:ascii="Arial" w:hAnsi="Arial" w:cs="Arial"/>
        </w:rPr>
        <w:t>, denominada</w:t>
      </w:r>
      <w:r w:rsidR="00A40358">
        <w:rPr>
          <w:rFonts w:ascii="Arial" w:hAnsi="Arial" w:cs="Arial"/>
        </w:rPr>
        <w:t xml:space="preserve"> </w:t>
      </w:r>
      <w:r w:rsidRPr="00E024A3">
        <w:rPr>
          <w:rFonts w:ascii="Arial" w:hAnsi="Arial" w:cs="Arial"/>
        </w:rPr>
        <w:t>“</w:t>
      </w:r>
      <w:r w:rsidR="00A40358">
        <w:rPr>
          <w:rFonts w:ascii="Arial" w:hAnsi="Arial" w:cs="Arial"/>
        </w:rPr>
        <w:t>Auditoría de Cumplimiento Financiero de Ingresos y Otros Beneficios</w:t>
      </w:r>
      <w:r w:rsidRPr="00E024A3">
        <w:rPr>
          <w:rFonts w:ascii="Arial" w:hAnsi="Arial" w:cs="Arial"/>
        </w:rPr>
        <w:t>”, cuyo objetivo fue</w:t>
      </w:r>
      <w:r w:rsidR="007D7F1E">
        <w:rPr>
          <w:rFonts w:ascii="Arial" w:hAnsi="Arial" w:cs="Arial"/>
        </w:rPr>
        <w:t xml:space="preserve"> fiscalizar la gestión financiera para</w:t>
      </w:r>
      <w:r w:rsidRPr="00E024A3">
        <w:rPr>
          <w:rFonts w:ascii="Arial" w:hAnsi="Arial" w:cs="Arial"/>
        </w:rPr>
        <w:t xml:space="preserve"> </w:t>
      </w:r>
      <w:r w:rsidR="00A40358" w:rsidRPr="00A40358">
        <w:rPr>
          <w:rFonts w:ascii="Arial" w:hAnsi="Arial" w:cs="Arial"/>
        </w:rPr>
        <w:t xml:space="preserve">comprobar el cumplimiento de lo dispuesto en la Ley de Ingresos y demás disposiciones legales aplicables, en cuanto a la recaudación de ingresos, incluyendo la revisión del manejo y custodia de recursos públicos estatales y </w:t>
      </w:r>
      <w:r w:rsidR="00A40358" w:rsidRPr="007D7F1E">
        <w:rPr>
          <w:rFonts w:ascii="Arial" w:hAnsi="Arial" w:cs="Arial"/>
        </w:rPr>
        <w:t>propios</w:t>
      </w:r>
      <w:r w:rsidR="00A40358" w:rsidRPr="00A40358">
        <w:rPr>
          <w:rFonts w:ascii="Arial" w:hAnsi="Arial" w:cs="Arial"/>
        </w:rPr>
        <w:t>,</w:t>
      </w:r>
      <w:r w:rsidR="007D7F1E">
        <w:rPr>
          <w:rFonts w:ascii="Arial" w:hAnsi="Arial" w:cs="Arial"/>
        </w:rPr>
        <w:t xml:space="preserve"> así como de la demás información financiera, contable, patrimonial, presupuestaria y programática, conforme a las disposiciones aplicables</w:t>
      </w:r>
      <w:r w:rsidR="00A40358">
        <w:rPr>
          <w:rFonts w:ascii="Arial" w:hAnsi="Arial" w:cs="Arial"/>
        </w:rPr>
        <w:t xml:space="preserve"> </w:t>
      </w:r>
      <w:r w:rsidRPr="00E024A3">
        <w:rPr>
          <w:rFonts w:ascii="Arial" w:hAnsi="Arial" w:cs="Arial"/>
        </w:rPr>
        <w:t xml:space="preserve">para verificar que </w:t>
      </w:r>
      <w:r w:rsidR="006D08DD">
        <w:rPr>
          <w:rFonts w:ascii="Arial" w:hAnsi="Arial" w:cs="Arial"/>
        </w:rPr>
        <w:t>los recursos</w:t>
      </w:r>
      <w:r w:rsidRPr="00E024A3">
        <w:rPr>
          <w:rFonts w:ascii="Arial" w:hAnsi="Arial" w:cs="Arial"/>
        </w:rPr>
        <w:t xml:space="preserve"> asignado</w:t>
      </w:r>
      <w:r w:rsidR="006D08DD">
        <w:rPr>
          <w:rFonts w:ascii="Arial" w:hAnsi="Arial" w:cs="Arial"/>
        </w:rPr>
        <w:t>s</w:t>
      </w:r>
      <w:r w:rsidRPr="00E024A3">
        <w:rPr>
          <w:rFonts w:ascii="Arial" w:hAnsi="Arial" w:cs="Arial"/>
        </w:rPr>
        <w:t xml:space="preserve"> al </w:t>
      </w:r>
      <w:r w:rsidR="00D44FBA">
        <w:rPr>
          <w:rFonts w:ascii="Arial" w:hAnsi="Arial" w:cs="Arial"/>
          <w:b/>
          <w:bCs/>
        </w:rPr>
        <w:t>Municipio</w:t>
      </w:r>
      <w:r w:rsidR="004E4BFF">
        <w:rPr>
          <w:rFonts w:ascii="Arial" w:hAnsi="Arial" w:cs="Arial"/>
          <w:b/>
          <w:bCs/>
        </w:rPr>
        <w:t xml:space="preserve"> de Puerto Morelos</w:t>
      </w:r>
      <w:r w:rsidRPr="00E024A3">
        <w:rPr>
          <w:rFonts w:ascii="Arial" w:hAnsi="Arial" w:cs="Arial"/>
          <w:b/>
        </w:rPr>
        <w:t>,</w:t>
      </w:r>
      <w:r w:rsidRPr="00E024A3">
        <w:rPr>
          <w:rFonts w:ascii="Arial" w:hAnsi="Arial" w:cs="Arial"/>
        </w:rPr>
        <w:t xml:space="preserve"> se haya </w:t>
      </w:r>
      <w:r w:rsidR="006D08DD">
        <w:rPr>
          <w:rFonts w:ascii="Arial" w:hAnsi="Arial" w:cs="Arial"/>
        </w:rPr>
        <w:t>recibido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 </w:t>
      </w:r>
      <w:r w:rsidR="00A5359D">
        <w:rPr>
          <w:rFonts w:ascii="Arial" w:hAnsi="Arial" w:cs="Arial"/>
        </w:rPr>
        <w:t>a</w:t>
      </w:r>
      <w:r w:rsidRPr="00E024A3">
        <w:rPr>
          <w:rFonts w:ascii="Arial" w:hAnsi="Arial" w:cs="Arial"/>
        </w:rPr>
        <w:t xml:space="preserve">l </w:t>
      </w:r>
      <w:r w:rsidR="00D44FBA">
        <w:rPr>
          <w:rFonts w:ascii="Arial" w:hAnsi="Arial" w:cs="Arial"/>
          <w:b/>
          <w:bCs/>
        </w:rPr>
        <w:t>Municipio</w:t>
      </w:r>
      <w:r w:rsidR="004E4BFF">
        <w:rPr>
          <w:rFonts w:ascii="Arial" w:hAnsi="Arial" w:cs="Arial"/>
          <w:b/>
          <w:bCs/>
        </w:rPr>
        <w:t xml:space="preserve"> de Puerto Morelos</w:t>
      </w:r>
      <w:r w:rsidR="004E4BFF" w:rsidRPr="00E024A3">
        <w:rPr>
          <w:rFonts w:ascii="Arial" w:hAnsi="Arial" w:cs="Arial"/>
        </w:rPr>
        <w:t xml:space="preserve"> </w:t>
      </w:r>
      <w:r w:rsidRPr="00E024A3">
        <w:rPr>
          <w:rFonts w:ascii="Arial" w:hAnsi="Arial" w:cs="Arial"/>
        </w:rPr>
        <w:t>cumplió con las disposiciones legales y normativas que son aplicables en la materia</w:t>
      </w:r>
      <w:r w:rsidR="009A163E">
        <w:rPr>
          <w:rFonts w:ascii="Arial" w:hAnsi="Arial" w:cs="Arial"/>
        </w:rPr>
        <w:t>.</w:t>
      </w:r>
    </w:p>
    <w:p w14:paraId="47CBEC01" w14:textId="77777777" w:rsidR="00D47794" w:rsidRPr="00E024A3" w:rsidRDefault="00D47794" w:rsidP="00E024A3">
      <w:pPr>
        <w:spacing w:line="360" w:lineRule="auto"/>
        <w:ind w:right="190"/>
        <w:jc w:val="both"/>
        <w:rPr>
          <w:rFonts w:ascii="Arial" w:hAnsi="Arial" w:cs="Arial"/>
        </w:rPr>
      </w:pPr>
    </w:p>
    <w:p w14:paraId="1C4EE215" w14:textId="12FF0F58"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Con base en los resultados obtenidos en la auditoría practicada al </w:t>
      </w:r>
      <w:r w:rsidR="00D44FBA">
        <w:rPr>
          <w:rFonts w:ascii="Arial" w:hAnsi="Arial" w:cs="Arial"/>
          <w:b/>
          <w:bCs/>
        </w:rPr>
        <w:t>Municipio</w:t>
      </w:r>
      <w:r w:rsidR="004E4BFF">
        <w:rPr>
          <w:rFonts w:ascii="Arial" w:hAnsi="Arial" w:cs="Arial"/>
          <w:b/>
          <w:bCs/>
        </w:rPr>
        <w:t xml:space="preserve"> de Puerto Morelos</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542FE7" w:rsidRPr="00542FE7">
        <w:rPr>
          <w:rFonts w:ascii="Arial" w:eastAsiaTheme="minorHAnsi" w:hAnsi="Arial" w:cs="Arial"/>
          <w:sz w:val="22"/>
          <w:szCs w:val="22"/>
          <w:lang w:eastAsia="en-US"/>
        </w:rPr>
        <w:t xml:space="preserve"> </w:t>
      </w:r>
      <w:r w:rsidR="00542FE7" w:rsidRPr="00542FE7">
        <w:rPr>
          <w:rFonts w:ascii="Arial" w:hAnsi="Arial" w:cs="Arial"/>
          <w:b/>
        </w:rPr>
        <w:t>19-AEMF-A-GOB-07</w:t>
      </w:r>
      <w:r w:rsidR="00542FE7">
        <w:rPr>
          <w:rFonts w:ascii="Arial" w:hAnsi="Arial" w:cs="Arial"/>
          <w:b/>
        </w:rPr>
        <w:t>8</w:t>
      </w:r>
      <w:r w:rsidR="00542FE7" w:rsidRPr="00542FE7">
        <w:rPr>
          <w:rFonts w:ascii="Arial" w:hAnsi="Arial" w:cs="Arial"/>
          <w:b/>
        </w:rPr>
        <w:t>-19</w:t>
      </w:r>
      <w:r w:rsidR="00542FE7">
        <w:rPr>
          <w:rFonts w:ascii="Arial" w:hAnsi="Arial" w:cs="Arial"/>
          <w:b/>
        </w:rPr>
        <w:t>6</w:t>
      </w:r>
      <w:r w:rsidRPr="00E024A3">
        <w:rPr>
          <w:rFonts w:ascii="Arial" w:hAnsi="Arial" w:cs="Arial"/>
        </w:rPr>
        <w:t>, denominada “</w:t>
      </w:r>
      <w:r w:rsidR="00542FE7">
        <w:rPr>
          <w:rFonts w:ascii="Arial" w:hAnsi="Arial" w:cs="Arial"/>
        </w:rPr>
        <w:t>Auditoría de Cumplimiento Financiero de Gastos y Otras Pérdidas</w:t>
      </w:r>
      <w:r w:rsidRPr="00E024A3">
        <w:rPr>
          <w:rFonts w:ascii="Arial" w:hAnsi="Arial" w:cs="Arial"/>
        </w:rPr>
        <w:t>”, cuyo objetivo fue</w:t>
      </w:r>
      <w:r w:rsidR="007D7F1E">
        <w:rPr>
          <w:rFonts w:ascii="Arial" w:hAnsi="Arial" w:cs="Arial"/>
        </w:rPr>
        <w:t xml:space="preserve"> fiscalizar la gestión financiera para</w:t>
      </w:r>
      <w:r w:rsidRPr="00E024A3">
        <w:rPr>
          <w:rFonts w:ascii="Arial" w:hAnsi="Arial" w:cs="Arial"/>
        </w:rPr>
        <w:t xml:space="preserve"> </w:t>
      </w:r>
      <w:r w:rsidR="00542FE7" w:rsidRPr="00542FE7">
        <w:rPr>
          <w:rFonts w:ascii="Arial" w:hAnsi="Arial" w:cs="Arial"/>
        </w:rPr>
        <w:t xml:space="preserve">comprobar el cumplimiento de lo dispuesto en el Presupuesto de Egresos y demás disposiciones legales aplicables, en cuanto a los gastos públicos, incluyendo la revisión de la aplicación de recursos públicos estatales y </w:t>
      </w:r>
      <w:r w:rsidR="00542FE7" w:rsidRPr="007D7F1E">
        <w:rPr>
          <w:rFonts w:ascii="Arial" w:hAnsi="Arial" w:cs="Arial"/>
        </w:rPr>
        <w:t>propios</w:t>
      </w:r>
      <w:r w:rsidR="00542FE7" w:rsidRPr="00542FE7">
        <w:rPr>
          <w:rFonts w:ascii="Arial" w:hAnsi="Arial" w:cs="Arial"/>
        </w:rPr>
        <w:t>,</w:t>
      </w:r>
      <w:r w:rsidR="007D7F1E">
        <w:rPr>
          <w:rFonts w:ascii="Arial" w:hAnsi="Arial" w:cs="Arial"/>
        </w:rPr>
        <w:t xml:space="preserve"> así como la demás información financiera, contable, patrimonial, presupuestaria y programática, conforme a las disposiciones aplicables</w:t>
      </w:r>
      <w:r w:rsidRPr="00E024A3">
        <w:rPr>
          <w:rFonts w:ascii="Arial" w:hAnsi="Arial" w:cs="Arial"/>
        </w:rPr>
        <w:t xml:space="preserve"> para verificar que el presupuesto asignado al </w:t>
      </w:r>
      <w:r w:rsidR="00D44FBA">
        <w:rPr>
          <w:rFonts w:ascii="Arial" w:hAnsi="Arial" w:cs="Arial"/>
          <w:b/>
          <w:bCs/>
        </w:rPr>
        <w:t>Municipio</w:t>
      </w:r>
      <w:r w:rsidR="004E4BFF">
        <w:rPr>
          <w:rFonts w:ascii="Arial" w:hAnsi="Arial" w:cs="Arial"/>
          <w:b/>
          <w:bCs/>
        </w:rPr>
        <w:t xml:space="preserve"> de Puerto Morelos</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542FE7">
        <w:rPr>
          <w:rFonts w:ascii="Arial" w:hAnsi="Arial" w:cs="Arial"/>
        </w:rPr>
        <w:t>e</w:t>
      </w:r>
      <w:r w:rsidR="00A5359D">
        <w:rPr>
          <w:rFonts w:ascii="Arial" w:hAnsi="Arial" w:cs="Arial"/>
        </w:rPr>
        <w:t>l</w:t>
      </w:r>
      <w:r w:rsidRPr="00E024A3">
        <w:rPr>
          <w:rFonts w:ascii="Arial" w:hAnsi="Arial" w:cs="Arial"/>
        </w:rPr>
        <w:t xml:space="preserve"> </w:t>
      </w:r>
      <w:r w:rsidR="00D44FBA">
        <w:rPr>
          <w:rFonts w:ascii="Arial" w:hAnsi="Arial" w:cs="Arial"/>
          <w:b/>
          <w:bCs/>
        </w:rPr>
        <w:t>Municipio</w:t>
      </w:r>
      <w:r w:rsidR="004E4BFF">
        <w:rPr>
          <w:rFonts w:ascii="Arial" w:hAnsi="Arial" w:cs="Arial"/>
          <w:b/>
          <w:bCs/>
        </w:rPr>
        <w:t xml:space="preserve"> de Puerto Morelos</w:t>
      </w:r>
      <w:r w:rsidR="004E4BFF" w:rsidRPr="00E024A3">
        <w:rPr>
          <w:rFonts w:ascii="Arial" w:hAnsi="Arial" w:cs="Arial"/>
        </w:rPr>
        <w:t xml:space="preserve"> </w:t>
      </w:r>
      <w:r w:rsidRPr="00E024A3">
        <w:rPr>
          <w:rFonts w:ascii="Arial" w:hAnsi="Arial" w:cs="Arial"/>
        </w:rPr>
        <w:t>cumplió con las disposiciones legales y normativas que son aplicables en la materia</w:t>
      </w:r>
      <w:r w:rsidR="009A163E">
        <w:rPr>
          <w:rFonts w:ascii="Arial" w:hAnsi="Arial" w:cs="Arial"/>
        </w:rPr>
        <w:t>.</w:t>
      </w:r>
    </w:p>
    <w:p w14:paraId="19441101" w14:textId="77777777" w:rsidR="00E024A3" w:rsidRPr="000A01C4" w:rsidRDefault="00E024A3" w:rsidP="00E024A3">
      <w:pPr>
        <w:spacing w:line="360" w:lineRule="auto"/>
        <w:ind w:right="190"/>
        <w:jc w:val="both"/>
        <w:rPr>
          <w:rFonts w:ascii="Arial" w:hAnsi="Arial" w:cs="Arial"/>
        </w:rPr>
      </w:pPr>
    </w:p>
    <w:p w14:paraId="2046A299" w14:textId="7B18AC9B" w:rsidR="00E024A3" w:rsidRDefault="00E024A3" w:rsidP="00E024A3">
      <w:pPr>
        <w:spacing w:line="360" w:lineRule="auto"/>
        <w:ind w:right="190"/>
        <w:jc w:val="both"/>
        <w:rPr>
          <w:rFonts w:ascii="Arial" w:hAnsi="Arial" w:cs="Arial"/>
        </w:rPr>
      </w:pPr>
      <w:r w:rsidRPr="00E024A3">
        <w:rPr>
          <w:rFonts w:ascii="Arial" w:hAnsi="Arial" w:cs="Arial"/>
        </w:rPr>
        <w:t xml:space="preserve">Con base en los resultados obtenidos en la auditoría practicada al </w:t>
      </w:r>
      <w:r w:rsidR="00D44FBA">
        <w:rPr>
          <w:rFonts w:ascii="Arial" w:hAnsi="Arial" w:cs="Arial"/>
          <w:b/>
          <w:bCs/>
        </w:rPr>
        <w:t>Municipio</w:t>
      </w:r>
      <w:r w:rsidR="004E4BFF">
        <w:rPr>
          <w:rFonts w:ascii="Arial" w:hAnsi="Arial" w:cs="Arial"/>
          <w:b/>
          <w:bCs/>
        </w:rPr>
        <w:t xml:space="preserve"> de Puerto Morelos</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EF6597" w:rsidRPr="00EF6597">
        <w:rPr>
          <w:rFonts w:ascii="Arial" w:hAnsi="Arial" w:cs="Arial"/>
          <w:b/>
        </w:rPr>
        <w:t>19-AEMF-A-GOB-078-248</w:t>
      </w:r>
      <w:r w:rsidRPr="00E024A3">
        <w:rPr>
          <w:rFonts w:ascii="Arial" w:hAnsi="Arial" w:cs="Arial"/>
        </w:rPr>
        <w:t>, denominada “</w:t>
      </w:r>
      <w:r w:rsidR="00EF6597">
        <w:rPr>
          <w:rFonts w:ascii="Arial" w:hAnsi="Arial" w:cs="Arial"/>
        </w:rPr>
        <w:t>Auditoría de Cumplimiento Financiero de Financiamientos, Otras Obligaciones y Empréstitos</w:t>
      </w:r>
      <w:r w:rsidRPr="00E024A3">
        <w:rPr>
          <w:rFonts w:ascii="Arial" w:hAnsi="Arial" w:cs="Arial"/>
        </w:rPr>
        <w:t xml:space="preserve">”, cuyo objetivo fue </w:t>
      </w:r>
      <w:r w:rsidR="00421DC6">
        <w:rPr>
          <w:rFonts w:ascii="Arial" w:hAnsi="Arial" w:cs="Arial"/>
        </w:rPr>
        <w:t xml:space="preserve">fiscalizar la gestión financiera para </w:t>
      </w:r>
      <w:r w:rsidR="00EF6597" w:rsidRPr="0055737C">
        <w:rPr>
          <w:rFonts w:ascii="Arial" w:hAnsi="Arial" w:cs="Arial"/>
        </w:rPr>
        <w:t>comprobar el cumplimiento de lo dispuesto en el Presupuesto de Egresos,</w:t>
      </w:r>
      <w:r w:rsidR="00EF6597">
        <w:rPr>
          <w:rFonts w:ascii="Arial" w:hAnsi="Arial" w:cs="Arial"/>
        </w:rPr>
        <w:t xml:space="preserve"> </w:t>
      </w:r>
      <w:r w:rsidR="00442991">
        <w:rPr>
          <w:rFonts w:ascii="Arial" w:hAnsi="Arial" w:cs="Arial"/>
        </w:rPr>
        <w:t xml:space="preserve">Ley de Deuda Pública del Estado de Quintana Roo y sus Municipios y la Ley de Disciplina Financiera en cuento a la contratación de Deuda Pública a Corto Plazo </w:t>
      </w:r>
      <w:r w:rsidR="00EF6597" w:rsidRPr="004E1808">
        <w:rPr>
          <w:rFonts w:ascii="Arial" w:hAnsi="Arial" w:cs="Arial"/>
        </w:rPr>
        <w:t>y el pago de la misma,</w:t>
      </w:r>
      <w:r w:rsidR="00EF6597" w:rsidRPr="0055737C">
        <w:rPr>
          <w:rFonts w:ascii="Arial" w:hAnsi="Arial" w:cs="Arial"/>
        </w:rPr>
        <w:t xml:space="preserve"> así como de la demás información financiera, contable, patrimonial, presupuestaria y programática, conforme a las disposiciones aplicables</w:t>
      </w:r>
      <w:r w:rsidR="00EF6597">
        <w:rPr>
          <w:rFonts w:ascii="Arial" w:hAnsi="Arial" w:cs="Arial"/>
        </w:rPr>
        <w:t xml:space="preserve"> </w:t>
      </w:r>
      <w:r w:rsidRPr="00E024A3">
        <w:rPr>
          <w:rFonts w:ascii="Arial" w:hAnsi="Arial" w:cs="Arial"/>
        </w:rPr>
        <w:t xml:space="preserve">para verificar que el presupuesto asignado al </w:t>
      </w:r>
      <w:r w:rsidR="00D44FBA">
        <w:rPr>
          <w:rFonts w:ascii="Arial" w:hAnsi="Arial" w:cs="Arial"/>
          <w:b/>
          <w:bCs/>
        </w:rPr>
        <w:t>Municipio</w:t>
      </w:r>
      <w:r w:rsidR="004E4BFF">
        <w:rPr>
          <w:rFonts w:ascii="Arial" w:hAnsi="Arial" w:cs="Arial"/>
          <w:b/>
          <w:bCs/>
        </w:rPr>
        <w:t xml:space="preserve"> de Puerto Morelos</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EF6597">
        <w:rPr>
          <w:rFonts w:ascii="Arial" w:hAnsi="Arial" w:cs="Arial"/>
        </w:rPr>
        <w:t>e</w:t>
      </w:r>
      <w:r w:rsidRPr="00E024A3">
        <w:rPr>
          <w:rFonts w:ascii="Arial" w:hAnsi="Arial" w:cs="Arial"/>
        </w:rPr>
        <w:t xml:space="preserve">l </w:t>
      </w:r>
      <w:r w:rsidR="00D44FBA">
        <w:rPr>
          <w:rFonts w:ascii="Arial" w:hAnsi="Arial" w:cs="Arial"/>
          <w:b/>
          <w:bCs/>
        </w:rPr>
        <w:t>Municipio</w:t>
      </w:r>
      <w:r w:rsidR="004E4BFF">
        <w:rPr>
          <w:rFonts w:ascii="Arial" w:hAnsi="Arial" w:cs="Arial"/>
          <w:b/>
          <w:bCs/>
        </w:rPr>
        <w:t xml:space="preserve"> de Puerto Morelos</w:t>
      </w:r>
      <w:r w:rsidR="004E4BFF" w:rsidRPr="00E024A3">
        <w:rPr>
          <w:rFonts w:ascii="Arial" w:hAnsi="Arial" w:cs="Arial"/>
        </w:rPr>
        <w:t xml:space="preserve"> </w:t>
      </w:r>
      <w:r w:rsidRPr="00E024A3">
        <w:rPr>
          <w:rFonts w:ascii="Arial" w:hAnsi="Arial" w:cs="Arial"/>
        </w:rPr>
        <w:t>cumplió con las disposiciones legales y normativas que son aplicables en la materia</w:t>
      </w:r>
      <w:r w:rsidR="009F1FAB">
        <w:rPr>
          <w:rFonts w:ascii="Arial" w:hAnsi="Arial" w:cs="Arial"/>
        </w:rPr>
        <w:t>.</w:t>
      </w:r>
    </w:p>
    <w:p w14:paraId="7BF554F2" w14:textId="77777777" w:rsidR="00860D28" w:rsidRPr="00E024A3" w:rsidRDefault="00860D28" w:rsidP="00E024A3">
      <w:pPr>
        <w:spacing w:line="360" w:lineRule="auto"/>
        <w:ind w:right="190"/>
        <w:jc w:val="both"/>
        <w:rPr>
          <w:rFonts w:ascii="Arial" w:hAnsi="Arial" w:cs="Arial"/>
        </w:rPr>
      </w:pPr>
    </w:p>
    <w:p w14:paraId="68A1FB3C" w14:textId="0FCDF498" w:rsidR="0061782F" w:rsidRDefault="00860D28" w:rsidP="00860D28">
      <w:pPr>
        <w:spacing w:line="360" w:lineRule="auto"/>
        <w:ind w:right="190"/>
        <w:jc w:val="both"/>
        <w:rPr>
          <w:rFonts w:ascii="Arial" w:hAnsi="Arial" w:cs="Arial"/>
        </w:rPr>
      </w:pPr>
      <w:r w:rsidRPr="00E024A3">
        <w:rPr>
          <w:rFonts w:ascii="Arial" w:hAnsi="Arial" w:cs="Arial"/>
        </w:rPr>
        <w:t>La recomendaci</w:t>
      </w:r>
      <w:r>
        <w:rPr>
          <w:rFonts w:ascii="Arial" w:hAnsi="Arial" w:cs="Arial"/>
        </w:rPr>
        <w:t>ó</w:t>
      </w:r>
      <w:r w:rsidRPr="00E024A3">
        <w:rPr>
          <w:rFonts w:ascii="Arial" w:hAnsi="Arial" w:cs="Arial"/>
        </w:rPr>
        <w:t>n emitida quedará formalmente promovida a partir de la notificación del Informe Individual de</w:t>
      </w:r>
      <w:r w:rsidR="00E02FB5">
        <w:rPr>
          <w:rFonts w:ascii="Arial" w:hAnsi="Arial" w:cs="Arial"/>
        </w:rPr>
        <w:t xml:space="preserve"> Auditoría al ente fiscalizado, </w:t>
      </w:r>
      <w:r w:rsidRPr="00E024A3">
        <w:rPr>
          <w:rFonts w:ascii="Arial" w:hAnsi="Arial" w:cs="Arial"/>
        </w:rPr>
        <w:t xml:space="preserve">mediante el acta circunstanciada de término de auditoría, visita e inspección, para que éste presente ante la Dirección de Control y Seguimiento de Resultados de la Fiscalización de esta Auditoría Superior, la información correspondiente </w:t>
      </w:r>
      <w:bookmarkStart w:id="15" w:name="_Hlk22646504"/>
      <w:r w:rsidRPr="00E024A3">
        <w:rPr>
          <w:rFonts w:ascii="Arial" w:hAnsi="Arial" w:cs="Arial"/>
        </w:rPr>
        <w:t>a las mejoras realizadas y las acciones emprendidas</w:t>
      </w:r>
      <w:bookmarkEnd w:id="15"/>
      <w:r w:rsidRPr="00E024A3">
        <w:rPr>
          <w:rFonts w:ascii="Arial" w:hAnsi="Arial" w:cs="Arial"/>
        </w:rPr>
        <w:t>, realizando las consideraciones pertinentes de acuerdo a la Ley de Fiscalización y Rendición de Cuentas del Estado de Quintana Roo.</w:t>
      </w:r>
    </w:p>
    <w:p w14:paraId="6B2D3578" w14:textId="77777777" w:rsidR="009475C8" w:rsidRDefault="009475C8" w:rsidP="00860D28">
      <w:pPr>
        <w:spacing w:line="360" w:lineRule="auto"/>
        <w:ind w:right="190"/>
        <w:jc w:val="both"/>
        <w:rPr>
          <w:rFonts w:ascii="Arial" w:hAnsi="Arial" w:cs="Arial"/>
        </w:rPr>
      </w:pPr>
    </w:p>
    <w:p w14:paraId="7184CAAB" w14:textId="272E800B" w:rsid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3DF2F319" w14:textId="7D9FCBBF" w:rsidR="0025591A" w:rsidRPr="007D014C" w:rsidRDefault="0025591A" w:rsidP="00E024A3">
      <w:pPr>
        <w:spacing w:line="360" w:lineRule="auto"/>
        <w:ind w:right="190"/>
        <w:jc w:val="center"/>
        <w:rPr>
          <w:rFonts w:ascii="Arial" w:hAnsi="Arial" w:cs="Arial"/>
          <w:b/>
          <w:sz w:val="22"/>
          <w:szCs w:val="22"/>
        </w:rPr>
      </w:pPr>
    </w:p>
    <w:p w14:paraId="76586076" w14:textId="77777777" w:rsidR="0025591A" w:rsidRDefault="0025591A" w:rsidP="00E024A3">
      <w:pPr>
        <w:spacing w:line="360" w:lineRule="auto"/>
        <w:ind w:right="190"/>
        <w:jc w:val="center"/>
        <w:rPr>
          <w:rFonts w:ascii="Arial" w:hAnsi="Arial" w:cs="Arial"/>
          <w:b/>
        </w:rPr>
      </w:pPr>
    </w:p>
    <w:p w14:paraId="49745116" w14:textId="0C516832" w:rsidR="00A53164" w:rsidRDefault="000C53B2" w:rsidP="0025591A">
      <w:pPr>
        <w:spacing w:line="360" w:lineRule="auto"/>
        <w:ind w:right="190"/>
        <w:jc w:val="center"/>
        <w:rPr>
          <w:rFonts w:ascii="Arial" w:hAnsi="Arial" w:cs="Arial"/>
        </w:rPr>
      </w:pPr>
      <w:r>
        <w:rPr>
          <w:rFonts w:ascii="Arial" w:hAnsi="Arial" w:cs="Arial"/>
          <w:b/>
        </w:rPr>
        <w:t>L.C.C. MANUEL PALACIOS HERRERA</w:t>
      </w:r>
    </w:p>
    <w:sectPr w:rsidR="00A53164" w:rsidSect="00E43F5E">
      <w:headerReference w:type="default" r:id="rId8"/>
      <w:footerReference w:type="default" r:id="rId9"/>
      <w:pgSz w:w="12240" w:h="15840" w:code="1"/>
      <w:pgMar w:top="851" w:right="1134" w:bottom="851" w:left="1418"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C5C9C" w14:textId="77777777" w:rsidR="00AF2F9F" w:rsidRDefault="00AF2F9F">
      <w:r>
        <w:separator/>
      </w:r>
    </w:p>
  </w:endnote>
  <w:endnote w:type="continuationSeparator" w:id="0">
    <w:p w14:paraId="282378BA" w14:textId="77777777" w:rsidR="00AF2F9F" w:rsidRDefault="00AF2F9F">
      <w:r>
        <w:continuationSeparator/>
      </w:r>
    </w:p>
  </w:endnote>
  <w:endnote w:type="continuationNotice" w:id="1">
    <w:p w14:paraId="3F39818B" w14:textId="77777777" w:rsidR="00AF2F9F" w:rsidRDefault="00AF2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C353AC" w:rsidRPr="00D875E2" w14:paraId="0163069B" w14:textId="77777777" w:rsidTr="00D85C61">
      <w:tc>
        <w:tcPr>
          <w:tcW w:w="10395" w:type="dxa"/>
          <w:shd w:val="clear" w:color="auto" w:fill="auto"/>
        </w:tcPr>
        <w:p w14:paraId="750CA6AC" w14:textId="77777777" w:rsidR="00C353AC" w:rsidRPr="00D875E2" w:rsidRDefault="00C353AC" w:rsidP="00FD32C2">
          <w:pPr>
            <w:rPr>
              <w:rStyle w:val="nfasis"/>
              <w:i w:val="0"/>
              <w:iCs w:val="0"/>
            </w:rPr>
          </w:pPr>
        </w:p>
      </w:tc>
    </w:tr>
  </w:tbl>
  <w:p w14:paraId="4F010DFF" w14:textId="42904BF2" w:rsidR="00C353AC" w:rsidRPr="00B516B6" w:rsidRDefault="00C353AC">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5B7DE1">
      <w:rPr>
        <w:rFonts w:ascii="Arial" w:hAnsi="Arial" w:cs="Arial"/>
        <w:b/>
        <w:bCs/>
        <w:noProof/>
        <w:sz w:val="18"/>
        <w:szCs w:val="18"/>
      </w:rPr>
      <w:t>29</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5B7DE1">
      <w:rPr>
        <w:rFonts w:ascii="Arial" w:hAnsi="Arial" w:cs="Arial"/>
        <w:b/>
        <w:bCs/>
        <w:noProof/>
        <w:sz w:val="18"/>
        <w:szCs w:val="18"/>
      </w:rPr>
      <w:t>30</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C1420" w14:textId="77777777" w:rsidR="00AF2F9F" w:rsidRDefault="00AF2F9F">
      <w:r>
        <w:separator/>
      </w:r>
    </w:p>
  </w:footnote>
  <w:footnote w:type="continuationSeparator" w:id="0">
    <w:p w14:paraId="63BB013D" w14:textId="77777777" w:rsidR="00AF2F9F" w:rsidRDefault="00AF2F9F">
      <w:r>
        <w:continuationSeparator/>
      </w:r>
    </w:p>
  </w:footnote>
  <w:footnote w:type="continuationNotice" w:id="1">
    <w:p w14:paraId="56681178" w14:textId="77777777" w:rsidR="00AF2F9F" w:rsidRDefault="00AF2F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E43F5E" w:rsidRPr="003316E8" w14:paraId="57B0076C" w14:textId="77777777" w:rsidTr="00FB7C9C">
      <w:trPr>
        <w:trHeight w:val="74"/>
      </w:trPr>
      <w:tc>
        <w:tcPr>
          <w:tcW w:w="2057" w:type="dxa"/>
          <w:vAlign w:val="center"/>
        </w:tcPr>
        <w:p w14:paraId="6A205DA0" w14:textId="77777777" w:rsidR="00E43F5E" w:rsidRPr="001F08F1" w:rsidRDefault="00E43F5E" w:rsidP="00E43F5E">
          <w:pPr>
            <w:tabs>
              <w:tab w:val="center" w:pos="4419"/>
              <w:tab w:val="right" w:pos="8838"/>
            </w:tabs>
            <w:jc w:val="center"/>
            <w:rPr>
              <w:noProof/>
              <w:sz w:val="16"/>
              <w:szCs w:val="16"/>
              <w:lang w:eastAsia="es-MX"/>
            </w:rPr>
          </w:pPr>
        </w:p>
      </w:tc>
      <w:tc>
        <w:tcPr>
          <w:tcW w:w="5464" w:type="dxa"/>
          <w:vAlign w:val="center"/>
        </w:tcPr>
        <w:p w14:paraId="76B4C4F9" w14:textId="77777777" w:rsidR="00E43F5E" w:rsidRPr="001F08F1" w:rsidRDefault="00E43F5E" w:rsidP="00E43F5E">
          <w:pPr>
            <w:tabs>
              <w:tab w:val="center" w:pos="4419"/>
              <w:tab w:val="right" w:pos="8838"/>
            </w:tabs>
            <w:jc w:val="center"/>
            <w:rPr>
              <w:rFonts w:ascii="Algerian" w:hAnsi="Algerian"/>
              <w:sz w:val="16"/>
              <w:szCs w:val="16"/>
            </w:rPr>
          </w:pPr>
        </w:p>
      </w:tc>
      <w:tc>
        <w:tcPr>
          <w:tcW w:w="2032" w:type="dxa"/>
          <w:vAlign w:val="center"/>
        </w:tcPr>
        <w:p w14:paraId="0FF57C58" w14:textId="77777777" w:rsidR="00E43F5E" w:rsidRPr="001F08F1" w:rsidRDefault="00E43F5E" w:rsidP="00E43F5E">
          <w:pPr>
            <w:tabs>
              <w:tab w:val="center" w:pos="4419"/>
              <w:tab w:val="right" w:pos="8838"/>
            </w:tabs>
            <w:jc w:val="center"/>
            <w:rPr>
              <w:rFonts w:ascii="Arial" w:hAnsi="Arial" w:cs="Arial"/>
              <w:noProof/>
              <w:sz w:val="16"/>
              <w:szCs w:val="16"/>
              <w:lang w:eastAsia="es-MX"/>
            </w:rPr>
          </w:pPr>
        </w:p>
      </w:tc>
    </w:tr>
    <w:tr w:rsidR="00E43F5E" w:rsidRPr="003316E8" w14:paraId="7063FB9A" w14:textId="77777777" w:rsidTr="00FB7C9C">
      <w:trPr>
        <w:trHeight w:val="1866"/>
      </w:trPr>
      <w:tc>
        <w:tcPr>
          <w:tcW w:w="2057" w:type="dxa"/>
          <w:vAlign w:val="center"/>
          <w:hideMark/>
        </w:tcPr>
        <w:p w14:paraId="171990B4" w14:textId="77777777" w:rsidR="00E43F5E" w:rsidRPr="003316E8" w:rsidRDefault="00E43F5E" w:rsidP="00E43F5E">
          <w:pPr>
            <w:tabs>
              <w:tab w:val="center" w:pos="4419"/>
              <w:tab w:val="right" w:pos="8838"/>
            </w:tabs>
            <w:jc w:val="center"/>
          </w:pPr>
          <w:r>
            <w:object w:dxaOrig="3390" w:dyaOrig="4514" w14:anchorId="5772C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6.25pt">
                <v:imagedata r:id="rId1" o:title=""/>
              </v:shape>
              <o:OLEObject Type="Embed" ProgID="PBrush" ShapeID="_x0000_i1025" DrawAspect="Content" ObjectID="_1676097106" r:id="rId2"/>
            </w:object>
          </w:r>
        </w:p>
      </w:tc>
      <w:tc>
        <w:tcPr>
          <w:tcW w:w="5464" w:type="dxa"/>
          <w:vAlign w:val="center"/>
          <w:hideMark/>
        </w:tcPr>
        <w:p w14:paraId="4AD11465" w14:textId="77777777" w:rsidR="00E43F5E" w:rsidRDefault="00E43F5E" w:rsidP="00E43F5E">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520839B6" w14:textId="77777777" w:rsidR="00E43F5E" w:rsidRPr="003316E8" w:rsidRDefault="00E43F5E" w:rsidP="00E43F5E">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2" w:type="dxa"/>
          <w:vAlign w:val="center"/>
          <w:hideMark/>
        </w:tcPr>
        <w:p w14:paraId="209ADED9" w14:textId="77777777" w:rsidR="00E43F5E" w:rsidRPr="003316E8" w:rsidRDefault="00E43F5E" w:rsidP="00E43F5E">
          <w:pPr>
            <w:tabs>
              <w:tab w:val="center" w:pos="4419"/>
              <w:tab w:val="right" w:pos="8838"/>
            </w:tabs>
            <w:jc w:val="center"/>
          </w:pPr>
          <w:r w:rsidRPr="00004915">
            <w:rPr>
              <w:rFonts w:ascii="Algerian" w:hAnsi="Algerian"/>
              <w:noProof/>
              <w:sz w:val="40"/>
              <w:szCs w:val="40"/>
              <w:lang w:eastAsia="es-MX"/>
            </w:rPr>
            <w:drawing>
              <wp:inline distT="0" distB="0" distL="0" distR="0" wp14:anchorId="014148C4" wp14:editId="409141DF">
                <wp:extent cx="1200150" cy="1190625"/>
                <wp:effectExtent l="0" t="0" r="0" b="0"/>
                <wp:docPr id="7" name="Imagen 7"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43F5E" w:rsidRPr="003316E8" w14:paraId="779DF15C" w14:textId="77777777" w:rsidTr="00FB7C9C">
      <w:trPr>
        <w:trHeight w:val="112"/>
      </w:trPr>
      <w:tc>
        <w:tcPr>
          <w:tcW w:w="2057" w:type="dxa"/>
          <w:tcBorders>
            <w:top w:val="nil"/>
            <w:left w:val="nil"/>
            <w:bottom w:val="thinThickSmallGap" w:sz="24" w:space="0" w:color="auto"/>
            <w:right w:val="nil"/>
          </w:tcBorders>
        </w:tcPr>
        <w:p w14:paraId="46B83BCE" w14:textId="77777777" w:rsidR="00E43F5E" w:rsidRPr="003316E8" w:rsidRDefault="00E43F5E" w:rsidP="00E43F5E">
          <w:pPr>
            <w:tabs>
              <w:tab w:val="center" w:pos="4419"/>
              <w:tab w:val="right" w:pos="8838"/>
            </w:tabs>
            <w:rPr>
              <w:sz w:val="10"/>
            </w:rPr>
          </w:pPr>
        </w:p>
      </w:tc>
      <w:tc>
        <w:tcPr>
          <w:tcW w:w="5464" w:type="dxa"/>
          <w:tcBorders>
            <w:top w:val="nil"/>
            <w:left w:val="nil"/>
            <w:bottom w:val="thinThickSmallGap" w:sz="24" w:space="0" w:color="auto"/>
            <w:right w:val="nil"/>
          </w:tcBorders>
        </w:tcPr>
        <w:p w14:paraId="24DB273A" w14:textId="77777777" w:rsidR="00E43F5E" w:rsidRPr="003316E8" w:rsidRDefault="00E43F5E" w:rsidP="00E43F5E">
          <w:pPr>
            <w:tabs>
              <w:tab w:val="center" w:pos="4419"/>
              <w:tab w:val="right" w:pos="8838"/>
            </w:tabs>
            <w:rPr>
              <w:sz w:val="10"/>
            </w:rPr>
          </w:pPr>
        </w:p>
      </w:tc>
      <w:tc>
        <w:tcPr>
          <w:tcW w:w="2032" w:type="dxa"/>
          <w:tcBorders>
            <w:top w:val="nil"/>
            <w:left w:val="nil"/>
            <w:bottom w:val="thinThickSmallGap" w:sz="24" w:space="0" w:color="auto"/>
            <w:right w:val="nil"/>
          </w:tcBorders>
        </w:tcPr>
        <w:p w14:paraId="067CAA4D" w14:textId="77777777" w:rsidR="00E43F5E" w:rsidRPr="003316E8" w:rsidRDefault="00E43F5E" w:rsidP="00E43F5E">
          <w:pPr>
            <w:tabs>
              <w:tab w:val="center" w:pos="4419"/>
              <w:tab w:val="right" w:pos="8838"/>
            </w:tabs>
            <w:rPr>
              <w:sz w:val="10"/>
            </w:rPr>
          </w:pPr>
        </w:p>
      </w:tc>
    </w:tr>
  </w:tbl>
  <w:p w14:paraId="61309DB4" w14:textId="77777777" w:rsidR="00E43F5E" w:rsidRPr="00E43F5E" w:rsidRDefault="00E43F5E">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DF6DD7"/>
    <w:multiLevelType w:val="hybridMultilevel"/>
    <w:tmpl w:val="BCBAAD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E95C09"/>
    <w:multiLevelType w:val="hybridMultilevel"/>
    <w:tmpl w:val="0A3CE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89289C"/>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BB212F"/>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3B471E8"/>
    <w:multiLevelType w:val="hybridMultilevel"/>
    <w:tmpl w:val="BCBAAD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7"/>
  </w:num>
  <w:num w:numId="3">
    <w:abstractNumId w:val="0"/>
  </w:num>
  <w:num w:numId="4">
    <w:abstractNumId w:val="14"/>
  </w:num>
  <w:num w:numId="5">
    <w:abstractNumId w:val="21"/>
  </w:num>
  <w:num w:numId="6">
    <w:abstractNumId w:val="11"/>
  </w:num>
  <w:num w:numId="7">
    <w:abstractNumId w:val="20"/>
  </w:num>
  <w:num w:numId="8">
    <w:abstractNumId w:val="13"/>
  </w:num>
  <w:num w:numId="9">
    <w:abstractNumId w:val="22"/>
  </w:num>
  <w:num w:numId="10">
    <w:abstractNumId w:val="5"/>
  </w:num>
  <w:num w:numId="11">
    <w:abstractNumId w:val="23"/>
  </w:num>
  <w:num w:numId="12">
    <w:abstractNumId w:val="1"/>
  </w:num>
  <w:num w:numId="13">
    <w:abstractNumId w:val="6"/>
  </w:num>
  <w:num w:numId="14">
    <w:abstractNumId w:val="12"/>
  </w:num>
  <w:num w:numId="15">
    <w:abstractNumId w:val="16"/>
  </w:num>
  <w:num w:numId="16">
    <w:abstractNumId w:val="15"/>
  </w:num>
  <w:num w:numId="17">
    <w:abstractNumId w:val="18"/>
  </w:num>
  <w:num w:numId="18">
    <w:abstractNumId w:val="17"/>
  </w:num>
  <w:num w:numId="19">
    <w:abstractNumId w:val="10"/>
  </w:num>
  <w:num w:numId="20">
    <w:abstractNumId w:val="8"/>
  </w:num>
  <w:num w:numId="21">
    <w:abstractNumId w:val="4"/>
  </w:num>
  <w:num w:numId="22">
    <w:abstractNumId w:val="3"/>
  </w:num>
  <w:num w:numId="23">
    <w:abstractNumId w:val="2"/>
  </w:num>
  <w:num w:numId="2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1C6"/>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2CF2"/>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B78"/>
    <w:rsid w:val="00042D1E"/>
    <w:rsid w:val="0004313E"/>
    <w:rsid w:val="00043843"/>
    <w:rsid w:val="00043BC8"/>
    <w:rsid w:val="00043F7E"/>
    <w:rsid w:val="000443EC"/>
    <w:rsid w:val="0004448C"/>
    <w:rsid w:val="000448BE"/>
    <w:rsid w:val="00045510"/>
    <w:rsid w:val="00045CB2"/>
    <w:rsid w:val="00046001"/>
    <w:rsid w:val="0004615B"/>
    <w:rsid w:val="000468A1"/>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0A4"/>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71B"/>
    <w:rsid w:val="00093095"/>
    <w:rsid w:val="000940C3"/>
    <w:rsid w:val="00094410"/>
    <w:rsid w:val="00094921"/>
    <w:rsid w:val="00094BA5"/>
    <w:rsid w:val="0009674E"/>
    <w:rsid w:val="000968B9"/>
    <w:rsid w:val="00096C51"/>
    <w:rsid w:val="00097EC4"/>
    <w:rsid w:val="00097F6F"/>
    <w:rsid w:val="000A01C4"/>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3B2"/>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95A"/>
    <w:rsid w:val="000D3B11"/>
    <w:rsid w:val="000D3BBE"/>
    <w:rsid w:val="000D3FAF"/>
    <w:rsid w:val="000D4209"/>
    <w:rsid w:val="000D4CF3"/>
    <w:rsid w:val="000D5404"/>
    <w:rsid w:val="000D58B0"/>
    <w:rsid w:val="000D5F86"/>
    <w:rsid w:val="000D60B2"/>
    <w:rsid w:val="000D6793"/>
    <w:rsid w:val="000D69C8"/>
    <w:rsid w:val="000D73C4"/>
    <w:rsid w:val="000D7DD3"/>
    <w:rsid w:val="000E063B"/>
    <w:rsid w:val="000E1743"/>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59C"/>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4D3"/>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1F7"/>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4A3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47572"/>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39A"/>
    <w:rsid w:val="00160C15"/>
    <w:rsid w:val="00160C22"/>
    <w:rsid w:val="00160F05"/>
    <w:rsid w:val="0016111E"/>
    <w:rsid w:val="001611A6"/>
    <w:rsid w:val="00161278"/>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5F40"/>
    <w:rsid w:val="001660F3"/>
    <w:rsid w:val="00166734"/>
    <w:rsid w:val="00166BA9"/>
    <w:rsid w:val="00167EB9"/>
    <w:rsid w:val="00170002"/>
    <w:rsid w:val="0017051E"/>
    <w:rsid w:val="00170795"/>
    <w:rsid w:val="0017109F"/>
    <w:rsid w:val="00171324"/>
    <w:rsid w:val="001729A1"/>
    <w:rsid w:val="00173A35"/>
    <w:rsid w:val="00173FE4"/>
    <w:rsid w:val="00174072"/>
    <w:rsid w:val="00174853"/>
    <w:rsid w:val="00174AF9"/>
    <w:rsid w:val="0017545C"/>
    <w:rsid w:val="00175B99"/>
    <w:rsid w:val="00175E39"/>
    <w:rsid w:val="00175F7E"/>
    <w:rsid w:val="001771F3"/>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5B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05E"/>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94A"/>
    <w:rsid w:val="001C6696"/>
    <w:rsid w:val="001C6BD1"/>
    <w:rsid w:val="001C6D85"/>
    <w:rsid w:val="001C72B2"/>
    <w:rsid w:val="001C751C"/>
    <w:rsid w:val="001C772F"/>
    <w:rsid w:val="001C7BF2"/>
    <w:rsid w:val="001C7E6C"/>
    <w:rsid w:val="001D0B82"/>
    <w:rsid w:val="001D173E"/>
    <w:rsid w:val="001D19D4"/>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35D"/>
    <w:rsid w:val="001E7072"/>
    <w:rsid w:val="001E71B0"/>
    <w:rsid w:val="001E7257"/>
    <w:rsid w:val="001F0A16"/>
    <w:rsid w:val="001F0C4C"/>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59"/>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16E"/>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B85"/>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167"/>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1A"/>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14E"/>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1A"/>
    <w:rsid w:val="002A4783"/>
    <w:rsid w:val="002A496C"/>
    <w:rsid w:val="002A5182"/>
    <w:rsid w:val="002A5305"/>
    <w:rsid w:val="002A5C7B"/>
    <w:rsid w:val="002A5CDC"/>
    <w:rsid w:val="002A5FBF"/>
    <w:rsid w:val="002A670F"/>
    <w:rsid w:val="002A6C5C"/>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6F4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3FF"/>
    <w:rsid w:val="002D568A"/>
    <w:rsid w:val="002D584D"/>
    <w:rsid w:val="002D591E"/>
    <w:rsid w:val="002D71F0"/>
    <w:rsid w:val="002D7303"/>
    <w:rsid w:val="002D7C58"/>
    <w:rsid w:val="002E038F"/>
    <w:rsid w:val="002E03F0"/>
    <w:rsid w:val="002E0BDD"/>
    <w:rsid w:val="002E128B"/>
    <w:rsid w:val="002E12CC"/>
    <w:rsid w:val="002E1562"/>
    <w:rsid w:val="002E1770"/>
    <w:rsid w:val="002E1AEF"/>
    <w:rsid w:val="002E1D20"/>
    <w:rsid w:val="002E2A36"/>
    <w:rsid w:val="002E2B13"/>
    <w:rsid w:val="002E2C01"/>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559"/>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5816"/>
    <w:rsid w:val="00355AD5"/>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90C"/>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0CC2"/>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688"/>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BA9"/>
    <w:rsid w:val="003C5CD0"/>
    <w:rsid w:val="003C5CF6"/>
    <w:rsid w:val="003C5E7B"/>
    <w:rsid w:val="003C5E83"/>
    <w:rsid w:val="003C618E"/>
    <w:rsid w:val="003C79D9"/>
    <w:rsid w:val="003C7AFF"/>
    <w:rsid w:val="003C7BDB"/>
    <w:rsid w:val="003C7FAA"/>
    <w:rsid w:val="003D0010"/>
    <w:rsid w:val="003D009D"/>
    <w:rsid w:val="003D02CC"/>
    <w:rsid w:val="003D3CC6"/>
    <w:rsid w:val="003D3F0F"/>
    <w:rsid w:val="003D45FB"/>
    <w:rsid w:val="003D4F9C"/>
    <w:rsid w:val="003D4FC5"/>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41C"/>
    <w:rsid w:val="003E5B06"/>
    <w:rsid w:val="003E688B"/>
    <w:rsid w:val="003E6E6E"/>
    <w:rsid w:val="003E7A33"/>
    <w:rsid w:val="003E7BE3"/>
    <w:rsid w:val="003E7FAD"/>
    <w:rsid w:val="003F0373"/>
    <w:rsid w:val="003F11C8"/>
    <w:rsid w:val="003F1463"/>
    <w:rsid w:val="003F19A1"/>
    <w:rsid w:val="003F1A97"/>
    <w:rsid w:val="003F1CB6"/>
    <w:rsid w:val="003F1DB4"/>
    <w:rsid w:val="003F21C5"/>
    <w:rsid w:val="003F2805"/>
    <w:rsid w:val="003F2C67"/>
    <w:rsid w:val="003F333B"/>
    <w:rsid w:val="003F3C45"/>
    <w:rsid w:val="003F4BEF"/>
    <w:rsid w:val="003F4DBC"/>
    <w:rsid w:val="003F5171"/>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90B"/>
    <w:rsid w:val="004068C4"/>
    <w:rsid w:val="00406B90"/>
    <w:rsid w:val="00406FF6"/>
    <w:rsid w:val="00407EA8"/>
    <w:rsid w:val="004101C3"/>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6A2"/>
    <w:rsid w:val="00417875"/>
    <w:rsid w:val="00417A61"/>
    <w:rsid w:val="00417D5E"/>
    <w:rsid w:val="00420184"/>
    <w:rsid w:val="004211CC"/>
    <w:rsid w:val="004216DC"/>
    <w:rsid w:val="00421DC6"/>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38E"/>
    <w:rsid w:val="004264EA"/>
    <w:rsid w:val="00430423"/>
    <w:rsid w:val="004307A4"/>
    <w:rsid w:val="004309AE"/>
    <w:rsid w:val="004319EE"/>
    <w:rsid w:val="00431C03"/>
    <w:rsid w:val="0043203B"/>
    <w:rsid w:val="00432621"/>
    <w:rsid w:val="00432AA4"/>
    <w:rsid w:val="00432E7F"/>
    <w:rsid w:val="00433754"/>
    <w:rsid w:val="004338A4"/>
    <w:rsid w:val="004339E3"/>
    <w:rsid w:val="00434A8F"/>
    <w:rsid w:val="004350DC"/>
    <w:rsid w:val="004357D8"/>
    <w:rsid w:val="00435AC6"/>
    <w:rsid w:val="00435DDA"/>
    <w:rsid w:val="00436074"/>
    <w:rsid w:val="00437062"/>
    <w:rsid w:val="004375E6"/>
    <w:rsid w:val="00437E6D"/>
    <w:rsid w:val="0044017A"/>
    <w:rsid w:val="00440A4C"/>
    <w:rsid w:val="00440F0E"/>
    <w:rsid w:val="00442991"/>
    <w:rsid w:val="0044354A"/>
    <w:rsid w:val="00443B9D"/>
    <w:rsid w:val="00444375"/>
    <w:rsid w:val="004444BA"/>
    <w:rsid w:val="00444B41"/>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1723"/>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282"/>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2A"/>
    <w:rsid w:val="004B266B"/>
    <w:rsid w:val="004B2D6D"/>
    <w:rsid w:val="004B2FEA"/>
    <w:rsid w:val="004B3671"/>
    <w:rsid w:val="004B378E"/>
    <w:rsid w:val="004B3DCA"/>
    <w:rsid w:val="004B41D1"/>
    <w:rsid w:val="004B44FC"/>
    <w:rsid w:val="004B4874"/>
    <w:rsid w:val="004B4F3B"/>
    <w:rsid w:val="004B4F63"/>
    <w:rsid w:val="004B5F85"/>
    <w:rsid w:val="004B686E"/>
    <w:rsid w:val="004B7076"/>
    <w:rsid w:val="004B78D8"/>
    <w:rsid w:val="004B7B11"/>
    <w:rsid w:val="004C0085"/>
    <w:rsid w:val="004C0267"/>
    <w:rsid w:val="004C052E"/>
    <w:rsid w:val="004C0680"/>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981"/>
    <w:rsid w:val="004D52B6"/>
    <w:rsid w:val="004D53DE"/>
    <w:rsid w:val="004D601B"/>
    <w:rsid w:val="004D6342"/>
    <w:rsid w:val="004D64F4"/>
    <w:rsid w:val="004D6764"/>
    <w:rsid w:val="004D6967"/>
    <w:rsid w:val="004D6F62"/>
    <w:rsid w:val="004D6F89"/>
    <w:rsid w:val="004D7302"/>
    <w:rsid w:val="004D7842"/>
    <w:rsid w:val="004D7945"/>
    <w:rsid w:val="004E1124"/>
    <w:rsid w:val="004E1808"/>
    <w:rsid w:val="004E183D"/>
    <w:rsid w:val="004E1AAD"/>
    <w:rsid w:val="004E1BEF"/>
    <w:rsid w:val="004E1E6C"/>
    <w:rsid w:val="004E1E6E"/>
    <w:rsid w:val="004E2672"/>
    <w:rsid w:val="004E2D8F"/>
    <w:rsid w:val="004E319E"/>
    <w:rsid w:val="004E362D"/>
    <w:rsid w:val="004E3C18"/>
    <w:rsid w:val="004E4164"/>
    <w:rsid w:val="004E43A5"/>
    <w:rsid w:val="004E4BFF"/>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AFB"/>
    <w:rsid w:val="00522ECD"/>
    <w:rsid w:val="00522FD8"/>
    <w:rsid w:val="00523466"/>
    <w:rsid w:val="005246E8"/>
    <w:rsid w:val="00524C66"/>
    <w:rsid w:val="00524C8A"/>
    <w:rsid w:val="00524DB5"/>
    <w:rsid w:val="005254B8"/>
    <w:rsid w:val="0052594E"/>
    <w:rsid w:val="00525FCA"/>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2FE7"/>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29"/>
    <w:rsid w:val="005747A4"/>
    <w:rsid w:val="005748F2"/>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7AA"/>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2A4A"/>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664"/>
    <w:rsid w:val="005B2786"/>
    <w:rsid w:val="005B32BD"/>
    <w:rsid w:val="005B3690"/>
    <w:rsid w:val="005B4051"/>
    <w:rsid w:val="005B4384"/>
    <w:rsid w:val="005B4413"/>
    <w:rsid w:val="005B4471"/>
    <w:rsid w:val="005B51AD"/>
    <w:rsid w:val="005B526E"/>
    <w:rsid w:val="005B5278"/>
    <w:rsid w:val="005B577D"/>
    <w:rsid w:val="005B595F"/>
    <w:rsid w:val="005B6000"/>
    <w:rsid w:val="005B633C"/>
    <w:rsid w:val="005B64A0"/>
    <w:rsid w:val="005B7308"/>
    <w:rsid w:val="005B7DE1"/>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5B4"/>
    <w:rsid w:val="005D1B50"/>
    <w:rsid w:val="005D2092"/>
    <w:rsid w:val="005D2321"/>
    <w:rsid w:val="005D2469"/>
    <w:rsid w:val="005D2518"/>
    <w:rsid w:val="005D2915"/>
    <w:rsid w:val="005D2F57"/>
    <w:rsid w:val="005D2F5B"/>
    <w:rsid w:val="005D3778"/>
    <w:rsid w:val="005D4313"/>
    <w:rsid w:val="005D4AD7"/>
    <w:rsid w:val="005D5276"/>
    <w:rsid w:val="005D6463"/>
    <w:rsid w:val="005D6ED8"/>
    <w:rsid w:val="005D712A"/>
    <w:rsid w:val="005D72ED"/>
    <w:rsid w:val="005D74DF"/>
    <w:rsid w:val="005D74F2"/>
    <w:rsid w:val="005D795F"/>
    <w:rsid w:val="005D7E93"/>
    <w:rsid w:val="005E170A"/>
    <w:rsid w:val="005E191B"/>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2F"/>
    <w:rsid w:val="0061787D"/>
    <w:rsid w:val="0062006A"/>
    <w:rsid w:val="006206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BB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6E8"/>
    <w:rsid w:val="0066778F"/>
    <w:rsid w:val="00667988"/>
    <w:rsid w:val="00667FA1"/>
    <w:rsid w:val="00670BE9"/>
    <w:rsid w:val="00670F27"/>
    <w:rsid w:val="00671517"/>
    <w:rsid w:val="00671867"/>
    <w:rsid w:val="006719BE"/>
    <w:rsid w:val="0067225C"/>
    <w:rsid w:val="00673653"/>
    <w:rsid w:val="00673A8F"/>
    <w:rsid w:val="00673DF6"/>
    <w:rsid w:val="00673E4A"/>
    <w:rsid w:val="0067448B"/>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615"/>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4C"/>
    <w:rsid w:val="006908C1"/>
    <w:rsid w:val="00690DB9"/>
    <w:rsid w:val="00691137"/>
    <w:rsid w:val="00691279"/>
    <w:rsid w:val="006919C4"/>
    <w:rsid w:val="00691F53"/>
    <w:rsid w:val="0069280D"/>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EBE"/>
    <w:rsid w:val="006C2F20"/>
    <w:rsid w:val="006C30BA"/>
    <w:rsid w:val="006C3663"/>
    <w:rsid w:val="006C36F9"/>
    <w:rsid w:val="006C3979"/>
    <w:rsid w:val="006C3F67"/>
    <w:rsid w:val="006C41C8"/>
    <w:rsid w:val="006C438A"/>
    <w:rsid w:val="006C451E"/>
    <w:rsid w:val="006C4527"/>
    <w:rsid w:val="006C4696"/>
    <w:rsid w:val="006C5618"/>
    <w:rsid w:val="006C58A6"/>
    <w:rsid w:val="006C5B03"/>
    <w:rsid w:val="006C6021"/>
    <w:rsid w:val="006C6171"/>
    <w:rsid w:val="006C6372"/>
    <w:rsid w:val="006C71CB"/>
    <w:rsid w:val="006C734D"/>
    <w:rsid w:val="006C7D6B"/>
    <w:rsid w:val="006D08DD"/>
    <w:rsid w:val="006D11B2"/>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3F9"/>
    <w:rsid w:val="006E3A9F"/>
    <w:rsid w:val="006E3B9E"/>
    <w:rsid w:val="006E3ECB"/>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5F7E"/>
    <w:rsid w:val="006F680A"/>
    <w:rsid w:val="006F6A2B"/>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678"/>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4F57"/>
    <w:rsid w:val="0072540D"/>
    <w:rsid w:val="00725E4D"/>
    <w:rsid w:val="00725F92"/>
    <w:rsid w:val="00726281"/>
    <w:rsid w:val="00726DB1"/>
    <w:rsid w:val="00726F5C"/>
    <w:rsid w:val="007276A8"/>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63E"/>
    <w:rsid w:val="00744714"/>
    <w:rsid w:val="007447F8"/>
    <w:rsid w:val="00744984"/>
    <w:rsid w:val="00744CFD"/>
    <w:rsid w:val="0074500C"/>
    <w:rsid w:val="00745078"/>
    <w:rsid w:val="00745871"/>
    <w:rsid w:val="00746133"/>
    <w:rsid w:val="00746F90"/>
    <w:rsid w:val="0074723F"/>
    <w:rsid w:val="00747889"/>
    <w:rsid w:val="00750C62"/>
    <w:rsid w:val="007510E3"/>
    <w:rsid w:val="00751140"/>
    <w:rsid w:val="00751BCD"/>
    <w:rsid w:val="00751DCF"/>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35E"/>
    <w:rsid w:val="007827FE"/>
    <w:rsid w:val="0078287B"/>
    <w:rsid w:val="00783262"/>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CE6"/>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6631"/>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5D0C"/>
    <w:rsid w:val="007C6759"/>
    <w:rsid w:val="007C698F"/>
    <w:rsid w:val="007C6F17"/>
    <w:rsid w:val="007C7049"/>
    <w:rsid w:val="007C7298"/>
    <w:rsid w:val="007C7686"/>
    <w:rsid w:val="007C774F"/>
    <w:rsid w:val="007C79AF"/>
    <w:rsid w:val="007D014C"/>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D7F1E"/>
    <w:rsid w:val="007E0044"/>
    <w:rsid w:val="007E01F9"/>
    <w:rsid w:val="007E08DE"/>
    <w:rsid w:val="007E09A4"/>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6F3"/>
    <w:rsid w:val="00820B5D"/>
    <w:rsid w:val="00820EF9"/>
    <w:rsid w:val="00821105"/>
    <w:rsid w:val="008212AD"/>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D28"/>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5B78"/>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4A5"/>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6C08"/>
    <w:rsid w:val="008B059C"/>
    <w:rsid w:val="008B0615"/>
    <w:rsid w:val="008B0D43"/>
    <w:rsid w:val="008B1351"/>
    <w:rsid w:val="008B13A0"/>
    <w:rsid w:val="008B23F4"/>
    <w:rsid w:val="008B2662"/>
    <w:rsid w:val="008B26AE"/>
    <w:rsid w:val="008B26DF"/>
    <w:rsid w:val="008B2730"/>
    <w:rsid w:val="008B28B5"/>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215"/>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5CEB"/>
    <w:rsid w:val="008F623F"/>
    <w:rsid w:val="008F648A"/>
    <w:rsid w:val="008F70B5"/>
    <w:rsid w:val="008F7199"/>
    <w:rsid w:val="008F7996"/>
    <w:rsid w:val="008F7D9F"/>
    <w:rsid w:val="009000BB"/>
    <w:rsid w:val="0090068D"/>
    <w:rsid w:val="0090083C"/>
    <w:rsid w:val="00901360"/>
    <w:rsid w:val="00901616"/>
    <w:rsid w:val="00901CC9"/>
    <w:rsid w:val="00901FB8"/>
    <w:rsid w:val="009022AF"/>
    <w:rsid w:val="00902F13"/>
    <w:rsid w:val="00902FB3"/>
    <w:rsid w:val="0090321E"/>
    <w:rsid w:val="009032E8"/>
    <w:rsid w:val="0090341D"/>
    <w:rsid w:val="00903506"/>
    <w:rsid w:val="009040AA"/>
    <w:rsid w:val="0090445D"/>
    <w:rsid w:val="00904755"/>
    <w:rsid w:val="009051DD"/>
    <w:rsid w:val="00905E51"/>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612"/>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BEF"/>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5C8"/>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2E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E29"/>
    <w:rsid w:val="0096701B"/>
    <w:rsid w:val="00967548"/>
    <w:rsid w:val="00970C1E"/>
    <w:rsid w:val="00970FE3"/>
    <w:rsid w:val="00971485"/>
    <w:rsid w:val="00971AFA"/>
    <w:rsid w:val="00971B44"/>
    <w:rsid w:val="00971FDC"/>
    <w:rsid w:val="00971FFC"/>
    <w:rsid w:val="00972273"/>
    <w:rsid w:val="0097254A"/>
    <w:rsid w:val="009728E5"/>
    <w:rsid w:val="00972E1E"/>
    <w:rsid w:val="009730AF"/>
    <w:rsid w:val="009731D6"/>
    <w:rsid w:val="009733C6"/>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63E"/>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525"/>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64A"/>
    <w:rsid w:val="009E2C61"/>
    <w:rsid w:val="009E2EBD"/>
    <w:rsid w:val="009E3674"/>
    <w:rsid w:val="009E37A3"/>
    <w:rsid w:val="009E3AA8"/>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1FAB"/>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26"/>
    <w:rsid w:val="00A03597"/>
    <w:rsid w:val="00A035E7"/>
    <w:rsid w:val="00A03D26"/>
    <w:rsid w:val="00A040AD"/>
    <w:rsid w:val="00A0475A"/>
    <w:rsid w:val="00A054ED"/>
    <w:rsid w:val="00A05588"/>
    <w:rsid w:val="00A05A49"/>
    <w:rsid w:val="00A061B6"/>
    <w:rsid w:val="00A06D6C"/>
    <w:rsid w:val="00A06E27"/>
    <w:rsid w:val="00A073C9"/>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358"/>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164"/>
    <w:rsid w:val="00A5359D"/>
    <w:rsid w:val="00A538FE"/>
    <w:rsid w:val="00A53A90"/>
    <w:rsid w:val="00A53C0E"/>
    <w:rsid w:val="00A54554"/>
    <w:rsid w:val="00A55359"/>
    <w:rsid w:val="00A55406"/>
    <w:rsid w:val="00A555A8"/>
    <w:rsid w:val="00A55B0B"/>
    <w:rsid w:val="00A55F8C"/>
    <w:rsid w:val="00A565AD"/>
    <w:rsid w:val="00A56E3C"/>
    <w:rsid w:val="00A577E8"/>
    <w:rsid w:val="00A602B5"/>
    <w:rsid w:val="00A60C12"/>
    <w:rsid w:val="00A6172B"/>
    <w:rsid w:val="00A6175A"/>
    <w:rsid w:val="00A61847"/>
    <w:rsid w:val="00A620A9"/>
    <w:rsid w:val="00A6293D"/>
    <w:rsid w:val="00A62AAC"/>
    <w:rsid w:val="00A633C2"/>
    <w:rsid w:val="00A636B9"/>
    <w:rsid w:val="00A63976"/>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7B2"/>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8D5"/>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2E4"/>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0C5"/>
    <w:rsid w:val="00AD5566"/>
    <w:rsid w:val="00AD5D65"/>
    <w:rsid w:val="00AD6011"/>
    <w:rsid w:val="00AD62DA"/>
    <w:rsid w:val="00AD6476"/>
    <w:rsid w:val="00AD65C1"/>
    <w:rsid w:val="00AD6AFE"/>
    <w:rsid w:val="00AD706E"/>
    <w:rsid w:val="00AD77C4"/>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4F2"/>
    <w:rsid w:val="00AF1505"/>
    <w:rsid w:val="00AF1BCC"/>
    <w:rsid w:val="00AF1D84"/>
    <w:rsid w:val="00AF2455"/>
    <w:rsid w:val="00AF2DB5"/>
    <w:rsid w:val="00AF2F9F"/>
    <w:rsid w:val="00AF431E"/>
    <w:rsid w:val="00AF46BF"/>
    <w:rsid w:val="00AF4A76"/>
    <w:rsid w:val="00AF4D12"/>
    <w:rsid w:val="00AF50F5"/>
    <w:rsid w:val="00AF5484"/>
    <w:rsid w:val="00AF5574"/>
    <w:rsid w:val="00AF57C4"/>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4FF9"/>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2C94"/>
    <w:rsid w:val="00B1314E"/>
    <w:rsid w:val="00B13454"/>
    <w:rsid w:val="00B13953"/>
    <w:rsid w:val="00B1424A"/>
    <w:rsid w:val="00B14B30"/>
    <w:rsid w:val="00B14BD0"/>
    <w:rsid w:val="00B14D4C"/>
    <w:rsid w:val="00B153D9"/>
    <w:rsid w:val="00B15519"/>
    <w:rsid w:val="00B1598E"/>
    <w:rsid w:val="00B159D4"/>
    <w:rsid w:val="00B16F60"/>
    <w:rsid w:val="00B17179"/>
    <w:rsid w:val="00B20614"/>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2E7"/>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9CC"/>
    <w:rsid w:val="00B32E47"/>
    <w:rsid w:val="00B33314"/>
    <w:rsid w:val="00B33E6D"/>
    <w:rsid w:val="00B34178"/>
    <w:rsid w:val="00B341E3"/>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485"/>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17E"/>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E25"/>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41B"/>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7C1"/>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4F32"/>
    <w:rsid w:val="00C15342"/>
    <w:rsid w:val="00C15F08"/>
    <w:rsid w:val="00C171D7"/>
    <w:rsid w:val="00C21300"/>
    <w:rsid w:val="00C217A5"/>
    <w:rsid w:val="00C21D08"/>
    <w:rsid w:val="00C228FE"/>
    <w:rsid w:val="00C22B8C"/>
    <w:rsid w:val="00C22E20"/>
    <w:rsid w:val="00C23350"/>
    <w:rsid w:val="00C23452"/>
    <w:rsid w:val="00C235DC"/>
    <w:rsid w:val="00C2366F"/>
    <w:rsid w:val="00C23B99"/>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3AC"/>
    <w:rsid w:val="00C35CDE"/>
    <w:rsid w:val="00C35F82"/>
    <w:rsid w:val="00C3649B"/>
    <w:rsid w:val="00C36801"/>
    <w:rsid w:val="00C36C2D"/>
    <w:rsid w:val="00C3707B"/>
    <w:rsid w:val="00C37193"/>
    <w:rsid w:val="00C371A8"/>
    <w:rsid w:val="00C37AA7"/>
    <w:rsid w:val="00C37BAF"/>
    <w:rsid w:val="00C37CDD"/>
    <w:rsid w:val="00C37FB9"/>
    <w:rsid w:val="00C405E0"/>
    <w:rsid w:val="00C40FFE"/>
    <w:rsid w:val="00C412FC"/>
    <w:rsid w:val="00C4132A"/>
    <w:rsid w:val="00C41A2D"/>
    <w:rsid w:val="00C42E9C"/>
    <w:rsid w:val="00C4334F"/>
    <w:rsid w:val="00C433B3"/>
    <w:rsid w:val="00C44CD9"/>
    <w:rsid w:val="00C44DDF"/>
    <w:rsid w:val="00C4535D"/>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5AD"/>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5FDE"/>
    <w:rsid w:val="00C66D8A"/>
    <w:rsid w:val="00C66EEE"/>
    <w:rsid w:val="00C67430"/>
    <w:rsid w:val="00C677D4"/>
    <w:rsid w:val="00C67909"/>
    <w:rsid w:val="00C67C9C"/>
    <w:rsid w:val="00C70195"/>
    <w:rsid w:val="00C70A71"/>
    <w:rsid w:val="00C70BAA"/>
    <w:rsid w:val="00C71526"/>
    <w:rsid w:val="00C71A1C"/>
    <w:rsid w:val="00C72392"/>
    <w:rsid w:val="00C7240D"/>
    <w:rsid w:val="00C724C3"/>
    <w:rsid w:val="00C7254C"/>
    <w:rsid w:val="00C7272A"/>
    <w:rsid w:val="00C72CA3"/>
    <w:rsid w:val="00C72E31"/>
    <w:rsid w:val="00C73168"/>
    <w:rsid w:val="00C73246"/>
    <w:rsid w:val="00C73548"/>
    <w:rsid w:val="00C73FB8"/>
    <w:rsid w:val="00C7401C"/>
    <w:rsid w:val="00C745B4"/>
    <w:rsid w:val="00C752D0"/>
    <w:rsid w:val="00C75340"/>
    <w:rsid w:val="00C753D7"/>
    <w:rsid w:val="00C7587D"/>
    <w:rsid w:val="00C765AC"/>
    <w:rsid w:val="00C767F4"/>
    <w:rsid w:val="00C76BEA"/>
    <w:rsid w:val="00C76FB6"/>
    <w:rsid w:val="00C772E4"/>
    <w:rsid w:val="00C77748"/>
    <w:rsid w:val="00C779EB"/>
    <w:rsid w:val="00C77C7D"/>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1C3"/>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98C"/>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6F52"/>
    <w:rsid w:val="00CB7437"/>
    <w:rsid w:val="00CC07FF"/>
    <w:rsid w:val="00CC0E15"/>
    <w:rsid w:val="00CC1398"/>
    <w:rsid w:val="00CC1B44"/>
    <w:rsid w:val="00CC1FE2"/>
    <w:rsid w:val="00CC25B1"/>
    <w:rsid w:val="00CC290C"/>
    <w:rsid w:val="00CC2FFA"/>
    <w:rsid w:val="00CC36D2"/>
    <w:rsid w:val="00CC3939"/>
    <w:rsid w:val="00CC3ADD"/>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221"/>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846"/>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2CE4"/>
    <w:rsid w:val="00CE351D"/>
    <w:rsid w:val="00CE3608"/>
    <w:rsid w:val="00CE368B"/>
    <w:rsid w:val="00CE3BA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656"/>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77C"/>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3084A"/>
    <w:rsid w:val="00D308A3"/>
    <w:rsid w:val="00D30AE9"/>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4FBA"/>
    <w:rsid w:val="00D451E0"/>
    <w:rsid w:val="00D45542"/>
    <w:rsid w:val="00D456E7"/>
    <w:rsid w:val="00D45D2E"/>
    <w:rsid w:val="00D45FF0"/>
    <w:rsid w:val="00D465CF"/>
    <w:rsid w:val="00D46EF3"/>
    <w:rsid w:val="00D470EA"/>
    <w:rsid w:val="00D470F9"/>
    <w:rsid w:val="00D47110"/>
    <w:rsid w:val="00D4731B"/>
    <w:rsid w:val="00D47794"/>
    <w:rsid w:val="00D47BE7"/>
    <w:rsid w:val="00D50BD1"/>
    <w:rsid w:val="00D50C83"/>
    <w:rsid w:val="00D50D7B"/>
    <w:rsid w:val="00D50DAD"/>
    <w:rsid w:val="00D512A9"/>
    <w:rsid w:val="00D515A9"/>
    <w:rsid w:val="00D51DEC"/>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0A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805"/>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AC2"/>
    <w:rsid w:val="00DA1C8C"/>
    <w:rsid w:val="00DA1D8D"/>
    <w:rsid w:val="00DA249D"/>
    <w:rsid w:val="00DA2716"/>
    <w:rsid w:val="00DA27F8"/>
    <w:rsid w:val="00DA2A7C"/>
    <w:rsid w:val="00DA3919"/>
    <w:rsid w:val="00DA4974"/>
    <w:rsid w:val="00DA4BFD"/>
    <w:rsid w:val="00DA551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4BE2"/>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731"/>
    <w:rsid w:val="00DF1F5A"/>
    <w:rsid w:val="00DF244D"/>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2FB5"/>
    <w:rsid w:val="00E0329A"/>
    <w:rsid w:val="00E0346E"/>
    <w:rsid w:val="00E039AF"/>
    <w:rsid w:val="00E03C9B"/>
    <w:rsid w:val="00E042F2"/>
    <w:rsid w:val="00E04EBD"/>
    <w:rsid w:val="00E05671"/>
    <w:rsid w:val="00E056BF"/>
    <w:rsid w:val="00E05F91"/>
    <w:rsid w:val="00E0668F"/>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4973"/>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5E"/>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417"/>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53EC"/>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4D3D"/>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97"/>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478"/>
    <w:rsid w:val="00F1507D"/>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A36"/>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ADC"/>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7D6"/>
    <w:rsid w:val="00F44933"/>
    <w:rsid w:val="00F4494E"/>
    <w:rsid w:val="00F44EBF"/>
    <w:rsid w:val="00F44F9F"/>
    <w:rsid w:val="00F450BC"/>
    <w:rsid w:val="00F45508"/>
    <w:rsid w:val="00F458DF"/>
    <w:rsid w:val="00F46986"/>
    <w:rsid w:val="00F47970"/>
    <w:rsid w:val="00F47DAD"/>
    <w:rsid w:val="00F506BA"/>
    <w:rsid w:val="00F50719"/>
    <w:rsid w:val="00F50F09"/>
    <w:rsid w:val="00F522B3"/>
    <w:rsid w:val="00F52601"/>
    <w:rsid w:val="00F52F12"/>
    <w:rsid w:val="00F5308D"/>
    <w:rsid w:val="00F53515"/>
    <w:rsid w:val="00F5355A"/>
    <w:rsid w:val="00F53EA1"/>
    <w:rsid w:val="00F53F90"/>
    <w:rsid w:val="00F5420C"/>
    <w:rsid w:val="00F54235"/>
    <w:rsid w:val="00F54C26"/>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EDF"/>
    <w:rsid w:val="00F64487"/>
    <w:rsid w:val="00F644C7"/>
    <w:rsid w:val="00F653B0"/>
    <w:rsid w:val="00F65AB1"/>
    <w:rsid w:val="00F65B93"/>
    <w:rsid w:val="00F660AD"/>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C6"/>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7E5"/>
    <w:rsid w:val="00F841AB"/>
    <w:rsid w:val="00F842C9"/>
    <w:rsid w:val="00F84392"/>
    <w:rsid w:val="00F8489C"/>
    <w:rsid w:val="00F84903"/>
    <w:rsid w:val="00F84FB7"/>
    <w:rsid w:val="00F850AE"/>
    <w:rsid w:val="00F8528A"/>
    <w:rsid w:val="00F857CF"/>
    <w:rsid w:val="00F85A56"/>
    <w:rsid w:val="00F85D98"/>
    <w:rsid w:val="00F85E25"/>
    <w:rsid w:val="00F8627A"/>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707A"/>
    <w:rsid w:val="00FD7788"/>
    <w:rsid w:val="00FD7EDC"/>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2FF"/>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E25"/>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E43F5E"/>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6A57F-7DD8-4F95-A66E-2B42F94D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30</Pages>
  <Words>6687</Words>
  <Characters>39487</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Isabel Corral Martinez</cp:lastModifiedBy>
  <cp:revision>153</cp:revision>
  <cp:lastPrinted>2021-02-25T17:54:00Z</cp:lastPrinted>
  <dcterms:created xsi:type="dcterms:W3CDTF">2021-01-28T17:39:00Z</dcterms:created>
  <dcterms:modified xsi:type="dcterms:W3CDTF">2021-03-01T14:45:00Z</dcterms:modified>
</cp:coreProperties>
</file>